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53E" w:rsidRPr="00790506" w:rsidRDefault="003A553E" w:rsidP="00790506">
      <w:pPr>
        <w:pStyle w:val="1"/>
        <w:rPr>
          <w:rtl/>
        </w:rPr>
      </w:pPr>
      <w:r w:rsidRPr="00790506">
        <w:rPr>
          <w:rtl/>
        </w:rPr>
        <w:t>מדינת ישראל</w:t>
      </w:r>
    </w:p>
    <w:p w:rsidR="003A553E" w:rsidRPr="005C1DD4" w:rsidRDefault="003A553E" w:rsidP="003A553E">
      <w:pPr>
        <w:tabs>
          <w:tab w:val="left" w:pos="7371"/>
        </w:tabs>
        <w:spacing w:line="240" w:lineRule="auto"/>
        <w:jc w:val="center"/>
        <w:rPr>
          <w:rFonts w:cs="David"/>
          <w:spacing w:val="40"/>
          <w:rtl/>
        </w:rPr>
      </w:pPr>
      <w:r w:rsidRPr="005C1DD4">
        <w:rPr>
          <w:rFonts w:cs="Guttman-Aram"/>
          <w:b/>
          <w:bCs/>
          <w:sz w:val="32"/>
          <w:szCs w:val="32"/>
          <w:rtl/>
        </w:rPr>
        <w:t>משרד המשפטים</w:t>
      </w:r>
    </w:p>
    <w:p w:rsidR="003A553E" w:rsidRPr="005C1DD4" w:rsidRDefault="003A553E" w:rsidP="003A553E">
      <w:pPr>
        <w:tabs>
          <w:tab w:val="left" w:pos="7371"/>
        </w:tabs>
        <w:spacing w:line="240" w:lineRule="auto"/>
        <w:jc w:val="center"/>
        <w:rPr>
          <w:rFonts w:cs="David"/>
          <w:spacing w:val="40"/>
          <w:rtl/>
        </w:rPr>
      </w:pPr>
    </w:p>
    <w:p w:rsidR="00C92E2C" w:rsidRPr="005C1DD4" w:rsidRDefault="00C92E2C" w:rsidP="004F5FBD">
      <w:pPr>
        <w:rPr>
          <w:rFonts w:cs="David"/>
          <w:rtl/>
        </w:rPr>
        <w:sectPr w:rsidR="00C92E2C" w:rsidRPr="005C1DD4" w:rsidSect="00514B34">
          <w:headerReference w:type="even" r:id="rId12"/>
          <w:headerReference w:type="default" r:id="rId13"/>
          <w:footerReference w:type="default" r:id="rId14"/>
          <w:footerReference w:type="first" r:id="rId15"/>
          <w:pgSz w:w="11907" w:h="16840"/>
          <w:pgMar w:top="1134" w:right="1134" w:bottom="1134" w:left="1134" w:header="720" w:footer="720" w:gutter="0"/>
          <w:cols w:space="720"/>
          <w:formProt w:val="0"/>
          <w:titlePg/>
          <w:bidi/>
          <w:rtlGutter/>
        </w:sectPr>
      </w:pPr>
    </w:p>
    <w:tbl>
      <w:tblPr>
        <w:bidiVisual/>
        <w:tblW w:w="8522" w:type="dxa"/>
        <w:tblLayout w:type="fixed"/>
        <w:tblLook w:val="0000" w:firstRow="0" w:lastRow="0" w:firstColumn="0" w:lastColumn="0" w:noHBand="0" w:noVBand="0"/>
      </w:tblPr>
      <w:tblGrid>
        <w:gridCol w:w="4966"/>
        <w:gridCol w:w="3556"/>
      </w:tblGrid>
      <w:tr w:rsidR="003A553E" w:rsidRPr="005C1DD4">
        <w:tc>
          <w:tcPr>
            <w:tcW w:w="4966" w:type="dxa"/>
          </w:tcPr>
          <w:p w:rsidR="003A553E" w:rsidRPr="005C1DD4" w:rsidRDefault="003A553E" w:rsidP="004F5FBD">
            <w:pPr>
              <w:rPr>
                <w:rFonts w:cs="David"/>
                <w:rtl/>
              </w:rPr>
            </w:pPr>
          </w:p>
        </w:tc>
        <w:tc>
          <w:tcPr>
            <w:tcW w:w="3556" w:type="dxa"/>
          </w:tcPr>
          <w:p w:rsidR="00667473" w:rsidRPr="005C1DD4" w:rsidRDefault="00064CAC" w:rsidP="008248B6">
            <w:pPr>
              <w:jc w:val="center"/>
              <w:rPr>
                <w:rFonts w:cs="David"/>
                <w:rtl/>
              </w:rPr>
            </w:pPr>
            <w:r w:rsidRPr="005C1DD4">
              <w:rPr>
                <w:rFonts w:cs="David" w:hint="cs"/>
                <w:b/>
                <w:bCs/>
                <w:rtl/>
              </w:rPr>
              <w:t xml:space="preserve">            </w:t>
            </w:r>
            <w:r w:rsidR="00E9681A" w:rsidRPr="005C1DD4">
              <w:rPr>
                <w:rFonts w:cs="David" w:hint="cs"/>
                <w:b/>
                <w:bCs/>
                <w:rtl/>
              </w:rPr>
              <w:t>מחלקת יעוץ וחקיקה</w:t>
            </w:r>
            <w:r w:rsidR="00667473" w:rsidRPr="005C1DD4">
              <w:rPr>
                <w:rFonts w:cs="David" w:hint="cs"/>
                <w:b/>
                <w:bCs/>
                <w:rtl/>
              </w:rPr>
              <w:t xml:space="preserve"> (</w:t>
            </w:r>
            <w:r w:rsidR="00667473" w:rsidRPr="005C1DD4">
              <w:rPr>
                <w:rFonts w:cs="David"/>
                <w:b/>
                <w:bCs/>
                <w:rtl/>
              </w:rPr>
              <w:fldChar w:fldCharType="begin"/>
            </w:r>
            <w:r w:rsidR="00667473" w:rsidRPr="005C1DD4">
              <w:rPr>
                <w:rFonts w:cs="David"/>
                <w:b/>
                <w:bCs/>
                <w:rtl/>
              </w:rPr>
              <w:instrText xml:space="preserve"> </w:instrText>
            </w:r>
            <w:r w:rsidR="00667473" w:rsidRPr="005C1DD4">
              <w:rPr>
                <w:rFonts w:cs="David"/>
                <w:b/>
                <w:bCs/>
              </w:rPr>
              <w:instrText>DOCPROPERTY  DocLegDeptNursemaid  \* MERGEFORMAT</w:instrText>
            </w:r>
            <w:r w:rsidR="00667473" w:rsidRPr="005C1DD4">
              <w:rPr>
                <w:rFonts w:cs="David"/>
                <w:b/>
                <w:bCs/>
                <w:rtl/>
              </w:rPr>
              <w:instrText xml:space="preserve"> </w:instrText>
            </w:r>
            <w:r w:rsidR="00667473" w:rsidRPr="005C1DD4">
              <w:rPr>
                <w:rFonts w:cs="David"/>
                <w:b/>
                <w:bCs/>
                <w:rtl/>
              </w:rPr>
              <w:fldChar w:fldCharType="separate"/>
            </w:r>
            <w:r w:rsidR="006F1499" w:rsidRPr="005C1DD4">
              <w:rPr>
                <w:rFonts w:cs="David"/>
                <w:b/>
                <w:bCs/>
                <w:rtl/>
              </w:rPr>
              <w:t>חקיקה</w:t>
            </w:r>
            <w:r w:rsidR="00667473" w:rsidRPr="005C1DD4">
              <w:rPr>
                <w:rFonts w:cs="David"/>
                <w:b/>
                <w:bCs/>
                <w:rtl/>
              </w:rPr>
              <w:fldChar w:fldCharType="end"/>
            </w:r>
            <w:r w:rsidR="003A553E" w:rsidRPr="005C1DD4">
              <w:rPr>
                <w:rFonts w:cs="David"/>
                <w:b/>
                <w:bCs/>
                <w:rtl/>
              </w:rPr>
              <w:t>)</w:t>
            </w:r>
          </w:p>
        </w:tc>
      </w:tr>
    </w:tbl>
    <w:p w:rsidR="00776E31" w:rsidRPr="005C1DD4" w:rsidRDefault="00776E31" w:rsidP="00776E31">
      <w:pPr>
        <w:rPr>
          <w:rFonts w:cs="David"/>
          <w:rtl/>
        </w:rPr>
        <w:sectPr w:rsidR="00776E31" w:rsidRPr="005C1DD4" w:rsidSect="00C92E2C">
          <w:type w:val="continuous"/>
          <w:pgSz w:w="11907" w:h="16840"/>
          <w:pgMar w:top="1418" w:right="2041" w:bottom="1134" w:left="1588" w:header="720" w:footer="720" w:gutter="0"/>
          <w:cols w:space="720"/>
          <w:titlePg/>
          <w:bidi/>
          <w:rtlGutter/>
        </w:sectPr>
      </w:pPr>
    </w:p>
    <w:tbl>
      <w:tblPr>
        <w:bidiVisual/>
        <w:tblW w:w="8522" w:type="dxa"/>
        <w:tblLayout w:type="fixed"/>
        <w:tblLook w:val="0000" w:firstRow="0" w:lastRow="0" w:firstColumn="0" w:lastColumn="0" w:noHBand="0" w:noVBand="0"/>
      </w:tblPr>
      <w:tblGrid>
        <w:gridCol w:w="4966"/>
        <w:gridCol w:w="3556"/>
      </w:tblGrid>
      <w:tr w:rsidR="003A553E" w:rsidRPr="005C1DD4">
        <w:tc>
          <w:tcPr>
            <w:tcW w:w="4966" w:type="dxa"/>
          </w:tcPr>
          <w:p w:rsidR="003A553E" w:rsidRPr="005C1DD4" w:rsidRDefault="003A553E" w:rsidP="00776E31">
            <w:pPr>
              <w:rPr>
                <w:rFonts w:cs="David"/>
                <w:rtl/>
              </w:rPr>
            </w:pPr>
          </w:p>
        </w:tc>
        <w:tc>
          <w:tcPr>
            <w:tcW w:w="3556" w:type="dxa"/>
          </w:tcPr>
          <w:p w:rsidR="003A553E" w:rsidRPr="00445C70" w:rsidRDefault="003A553E" w:rsidP="00514B34">
            <w:pPr>
              <w:tabs>
                <w:tab w:val="right" w:pos="891"/>
              </w:tabs>
              <w:spacing w:line="240" w:lineRule="auto"/>
              <w:jc w:val="right"/>
              <w:rPr>
                <w:rFonts w:cs="David"/>
                <w:rtl/>
              </w:rPr>
            </w:pPr>
            <w:r w:rsidRPr="00445C70">
              <w:rPr>
                <w:rFonts w:cs="David"/>
                <w:rtl/>
              </w:rPr>
              <w:t xml:space="preserve">ירושלים: </w:t>
            </w:r>
            <w:r w:rsidR="00B51D69" w:rsidRPr="00445C70">
              <w:rPr>
                <w:rFonts w:cs="David"/>
                <w:rtl/>
              </w:rPr>
              <w:fldChar w:fldCharType="begin"/>
            </w:r>
            <w:r w:rsidR="00B51D69" w:rsidRPr="00445C70">
              <w:rPr>
                <w:rFonts w:cs="David"/>
                <w:rtl/>
              </w:rPr>
              <w:instrText xml:space="preserve"> </w:instrText>
            </w:r>
            <w:r w:rsidR="00B51D69" w:rsidRPr="00445C70">
              <w:rPr>
                <w:rFonts w:cs="David" w:hint="cs"/>
              </w:rPr>
              <w:instrText>DOCPROPERTY  DocDateHeb  \* MERGEFORMAT</w:instrText>
            </w:r>
            <w:r w:rsidR="00B51D69" w:rsidRPr="00445C70">
              <w:rPr>
                <w:rFonts w:cs="David"/>
                <w:rtl/>
              </w:rPr>
              <w:instrText xml:space="preserve"> </w:instrText>
            </w:r>
            <w:r w:rsidR="00B51D69" w:rsidRPr="00445C70">
              <w:rPr>
                <w:rFonts w:cs="David"/>
                <w:rtl/>
              </w:rPr>
              <w:fldChar w:fldCharType="separate"/>
            </w:r>
            <w:r w:rsidR="006F1499" w:rsidRPr="00445C70">
              <w:rPr>
                <w:rFonts w:cs="David"/>
                <w:rtl/>
              </w:rPr>
              <w:t>י"ד סיוון תשע"ה</w:t>
            </w:r>
            <w:r w:rsidR="00B51D69" w:rsidRPr="00445C70">
              <w:rPr>
                <w:rFonts w:cs="David"/>
                <w:rtl/>
              </w:rPr>
              <w:fldChar w:fldCharType="end"/>
            </w:r>
          </w:p>
          <w:p w:rsidR="003A553E" w:rsidRPr="00445C70" w:rsidRDefault="003A553E" w:rsidP="00A7065B">
            <w:pPr>
              <w:tabs>
                <w:tab w:val="right" w:pos="891"/>
              </w:tabs>
              <w:spacing w:line="240" w:lineRule="auto"/>
              <w:ind w:left="742"/>
              <w:jc w:val="right"/>
              <w:rPr>
                <w:rFonts w:cs="David"/>
                <w:rtl/>
              </w:rPr>
            </w:pPr>
            <w:r w:rsidRPr="00445C70">
              <w:rPr>
                <w:rFonts w:cs="David"/>
                <w:rtl/>
              </w:rPr>
              <w:t xml:space="preserve">  </w:t>
            </w:r>
            <w:r w:rsidRPr="00445C70">
              <w:rPr>
                <w:rFonts w:cs="David" w:hint="cs"/>
                <w:rtl/>
              </w:rPr>
              <w:tab/>
            </w:r>
            <w:r w:rsidRPr="00445C70">
              <w:rPr>
                <w:rFonts w:cs="David"/>
                <w:rtl/>
              </w:rPr>
              <w:tab/>
            </w:r>
            <w:r w:rsidRPr="00445C70">
              <w:rPr>
                <w:rFonts w:cs="David" w:hint="cs"/>
                <w:rtl/>
              </w:rPr>
              <w:tab/>
            </w:r>
            <w:r w:rsidRPr="00445C70">
              <w:rPr>
                <w:rFonts w:cs="David"/>
                <w:rtl/>
              </w:rPr>
              <w:fldChar w:fldCharType="begin"/>
            </w:r>
            <w:r w:rsidRPr="00445C70">
              <w:rPr>
                <w:rFonts w:cs="David"/>
                <w:rtl/>
              </w:rPr>
              <w:instrText xml:space="preserve"> </w:instrText>
            </w:r>
            <w:r w:rsidRPr="00445C70">
              <w:rPr>
                <w:rFonts w:cs="David" w:hint="cs"/>
              </w:rPr>
              <w:instrText>DOCPROPERTY  DocDateEng  \* MERGEFORMAT</w:instrText>
            </w:r>
            <w:r w:rsidRPr="00445C70">
              <w:rPr>
                <w:rFonts w:cs="David"/>
                <w:rtl/>
              </w:rPr>
              <w:instrText xml:space="preserve"> </w:instrText>
            </w:r>
            <w:r w:rsidRPr="00445C70">
              <w:rPr>
                <w:rFonts w:cs="David"/>
                <w:rtl/>
              </w:rPr>
              <w:fldChar w:fldCharType="separate"/>
            </w:r>
            <w:r w:rsidR="00A7065B">
              <w:rPr>
                <w:rFonts w:cs="David" w:hint="cs"/>
                <w:rtl/>
              </w:rPr>
              <w:t>14</w:t>
            </w:r>
            <w:r w:rsidR="006F1499" w:rsidRPr="00445C70">
              <w:rPr>
                <w:rFonts w:cs="David"/>
                <w:rtl/>
              </w:rPr>
              <w:t xml:space="preserve"> יוני 2015</w:t>
            </w:r>
            <w:r w:rsidRPr="00445C70">
              <w:rPr>
                <w:rFonts w:cs="David"/>
                <w:rtl/>
              </w:rPr>
              <w:fldChar w:fldCharType="end"/>
            </w:r>
          </w:p>
        </w:tc>
      </w:tr>
      <w:tr w:rsidR="003A553E" w:rsidRPr="005C1DD4">
        <w:tc>
          <w:tcPr>
            <w:tcW w:w="4966" w:type="dxa"/>
          </w:tcPr>
          <w:p w:rsidR="003A553E" w:rsidRPr="005C1DD4" w:rsidRDefault="003A553E" w:rsidP="004F5FBD">
            <w:pPr>
              <w:rPr>
                <w:rFonts w:cs="David"/>
                <w:rtl/>
              </w:rPr>
            </w:pPr>
          </w:p>
        </w:tc>
        <w:tc>
          <w:tcPr>
            <w:tcW w:w="3556" w:type="dxa"/>
          </w:tcPr>
          <w:p w:rsidR="00B51D69" w:rsidRPr="00445C70" w:rsidRDefault="00B51D69" w:rsidP="00514B34">
            <w:pPr>
              <w:spacing w:line="240" w:lineRule="auto"/>
              <w:jc w:val="right"/>
              <w:rPr>
                <w:rFonts w:cs="David"/>
                <w:rtl/>
              </w:rPr>
            </w:pPr>
            <w:r w:rsidRPr="00445C70">
              <w:rPr>
                <w:rFonts w:cs="David" w:hint="cs"/>
                <w:rtl/>
              </w:rPr>
              <w:t xml:space="preserve">תיקנו: </w:t>
            </w:r>
            <w:r w:rsidRPr="00445C70">
              <w:rPr>
                <w:rFonts w:cs="David"/>
                <w:rtl/>
              </w:rPr>
              <w:fldChar w:fldCharType="begin"/>
            </w:r>
            <w:r w:rsidRPr="00445C70">
              <w:rPr>
                <w:rFonts w:cs="David"/>
                <w:rtl/>
              </w:rPr>
              <w:instrText xml:space="preserve"> </w:instrText>
            </w:r>
            <w:r w:rsidRPr="00445C70">
              <w:rPr>
                <w:rFonts w:cs="David" w:hint="cs"/>
              </w:rPr>
              <w:instrText>DOCPROPERTY  DocFolderId  \* MERGEFORMAT</w:instrText>
            </w:r>
            <w:r w:rsidRPr="00445C70">
              <w:rPr>
                <w:rFonts w:cs="David"/>
                <w:rtl/>
              </w:rPr>
              <w:instrText xml:space="preserve"> </w:instrText>
            </w:r>
            <w:r w:rsidRPr="00445C70">
              <w:rPr>
                <w:rFonts w:cs="David"/>
                <w:rtl/>
              </w:rPr>
              <w:fldChar w:fldCharType="separate"/>
            </w:r>
            <w:r w:rsidR="006F1499" w:rsidRPr="00445C70">
              <w:rPr>
                <w:rFonts w:cs="David"/>
                <w:rtl/>
              </w:rPr>
              <w:t>803-04-2015-001447</w:t>
            </w:r>
            <w:r w:rsidRPr="00445C70">
              <w:rPr>
                <w:rFonts w:cs="David"/>
                <w:rtl/>
              </w:rPr>
              <w:fldChar w:fldCharType="end"/>
            </w:r>
          </w:p>
          <w:p w:rsidR="003A553E" w:rsidRPr="00445C70" w:rsidRDefault="003A553E" w:rsidP="00514B34">
            <w:pPr>
              <w:spacing w:line="240" w:lineRule="auto"/>
              <w:jc w:val="right"/>
              <w:rPr>
                <w:rFonts w:cs="David"/>
                <w:rtl/>
              </w:rPr>
            </w:pPr>
            <w:r w:rsidRPr="00445C70">
              <w:rPr>
                <w:rFonts w:cs="David" w:hint="cs"/>
                <w:rtl/>
              </w:rPr>
              <w:t xml:space="preserve">סימוכין: </w:t>
            </w:r>
            <w:r w:rsidRPr="00445C70">
              <w:rPr>
                <w:rFonts w:cs="David"/>
                <w:rtl/>
              </w:rPr>
              <w:fldChar w:fldCharType="begin"/>
            </w:r>
            <w:r w:rsidRPr="00445C70">
              <w:rPr>
                <w:rFonts w:cs="David"/>
                <w:rtl/>
              </w:rPr>
              <w:instrText xml:space="preserve"> </w:instrText>
            </w:r>
            <w:r w:rsidRPr="00445C70">
              <w:rPr>
                <w:rFonts w:cs="David" w:hint="cs"/>
              </w:rPr>
              <w:instrText>DOCPROPERTY  DocNumber  \* MERGEFORMAT</w:instrText>
            </w:r>
            <w:r w:rsidRPr="00445C70">
              <w:rPr>
                <w:rFonts w:cs="David"/>
                <w:rtl/>
              </w:rPr>
              <w:instrText xml:space="preserve"> </w:instrText>
            </w:r>
            <w:r w:rsidRPr="00445C70">
              <w:rPr>
                <w:rFonts w:cs="David"/>
                <w:rtl/>
              </w:rPr>
              <w:fldChar w:fldCharType="separate"/>
            </w:r>
            <w:r w:rsidR="006F1499" w:rsidRPr="00445C70">
              <w:rPr>
                <w:rFonts w:cs="David"/>
                <w:rtl/>
              </w:rPr>
              <w:t>803-99-2015-039857</w:t>
            </w:r>
            <w:r w:rsidRPr="00445C70">
              <w:rPr>
                <w:rFonts w:cs="David"/>
                <w:rtl/>
              </w:rPr>
              <w:fldChar w:fldCharType="end"/>
            </w:r>
          </w:p>
        </w:tc>
      </w:tr>
    </w:tbl>
    <w:p w:rsidR="00514B34" w:rsidRPr="005C1DD4" w:rsidRDefault="00514B34" w:rsidP="00A67F41">
      <w:pPr>
        <w:pStyle w:val="a0"/>
        <w:ind w:left="0" w:firstLine="0"/>
        <w:rPr>
          <w:rFonts w:cs="David"/>
          <w:sz w:val="24"/>
          <w:rtl/>
        </w:rPr>
      </w:pPr>
    </w:p>
    <w:p w:rsidR="00B51D69" w:rsidRPr="005C1DD4" w:rsidRDefault="008248B6" w:rsidP="00A67F41">
      <w:pPr>
        <w:pStyle w:val="a0"/>
        <w:ind w:left="0" w:firstLine="0"/>
        <w:rPr>
          <w:rFonts w:cs="David"/>
          <w:sz w:val="24"/>
          <w:rtl/>
        </w:rPr>
      </w:pPr>
      <w:r w:rsidRPr="005C1DD4">
        <w:rPr>
          <w:rFonts w:cs="David" w:hint="cs"/>
          <w:sz w:val="24"/>
          <w:rtl/>
        </w:rPr>
        <w:t>לכבוד</w:t>
      </w:r>
    </w:p>
    <w:p w:rsidR="006F1499" w:rsidRPr="005C1DD4" w:rsidRDefault="006F1499" w:rsidP="006F1499">
      <w:pPr>
        <w:pStyle w:val="a0"/>
        <w:ind w:left="0" w:firstLine="0"/>
        <w:rPr>
          <w:rFonts w:cs="David"/>
          <w:sz w:val="24"/>
          <w:rtl/>
        </w:rPr>
      </w:pPr>
      <w:r w:rsidRPr="005C1DD4">
        <w:rPr>
          <w:rFonts w:cs="David" w:hint="cs"/>
          <w:sz w:val="24"/>
          <w:rtl/>
        </w:rPr>
        <w:t>היועצים המשפטיים למשרדי הממשלה</w:t>
      </w:r>
    </w:p>
    <w:p w:rsidR="006F1499" w:rsidRPr="005C1DD4" w:rsidRDefault="006F1499" w:rsidP="006F1499">
      <w:pPr>
        <w:rPr>
          <w:rFonts w:cs="David"/>
          <w:sz w:val="24"/>
        </w:rPr>
      </w:pPr>
      <w:r w:rsidRPr="005C1DD4">
        <w:rPr>
          <w:rFonts w:cs="David" w:hint="cs"/>
          <w:sz w:val="24"/>
          <w:rtl/>
        </w:rPr>
        <w:t xml:space="preserve">שלומי </w:t>
      </w:r>
      <w:proofErr w:type="spellStart"/>
      <w:r w:rsidRPr="005C1DD4">
        <w:rPr>
          <w:rFonts w:cs="David" w:hint="cs"/>
          <w:sz w:val="24"/>
          <w:rtl/>
        </w:rPr>
        <w:t>בילבסקי</w:t>
      </w:r>
      <w:proofErr w:type="spellEnd"/>
      <w:r w:rsidRPr="005C1DD4">
        <w:rPr>
          <w:rFonts w:cs="David" w:hint="cs"/>
          <w:sz w:val="24"/>
          <w:rtl/>
        </w:rPr>
        <w:t xml:space="preserve">, סגן </w:t>
      </w:r>
      <w:proofErr w:type="spellStart"/>
      <w:r w:rsidRPr="005C1DD4">
        <w:rPr>
          <w:rFonts w:cs="David" w:hint="cs"/>
          <w:sz w:val="24"/>
          <w:rtl/>
        </w:rPr>
        <w:t>ראשת</w:t>
      </w:r>
      <w:proofErr w:type="spellEnd"/>
      <w:r w:rsidRPr="005C1DD4">
        <w:rPr>
          <w:rFonts w:cs="David" w:hint="cs"/>
          <w:sz w:val="24"/>
          <w:rtl/>
        </w:rPr>
        <w:t xml:space="preserve"> היחידה הממשלתית לחופש המידע</w:t>
      </w:r>
    </w:p>
    <w:p w:rsidR="00B51D69" w:rsidRPr="005C1DD4" w:rsidRDefault="00E9681A" w:rsidP="00A67F41">
      <w:pPr>
        <w:pStyle w:val="a0"/>
        <w:ind w:left="0" w:firstLine="0"/>
        <w:rPr>
          <w:rFonts w:cs="David"/>
          <w:sz w:val="24"/>
          <w:rtl/>
        </w:rPr>
      </w:pPr>
      <w:r w:rsidRPr="005C1DD4">
        <w:rPr>
          <w:rFonts w:cs="David"/>
          <w:sz w:val="24"/>
          <w:rtl/>
        </w:rPr>
        <w:fldChar w:fldCharType="begin"/>
      </w:r>
      <w:r w:rsidRPr="005C1DD4">
        <w:rPr>
          <w:rFonts w:cs="David"/>
          <w:sz w:val="24"/>
          <w:rtl/>
        </w:rPr>
        <w:instrText xml:space="preserve"> </w:instrText>
      </w:r>
      <w:r w:rsidRPr="005C1DD4">
        <w:rPr>
          <w:rFonts w:cs="David"/>
          <w:sz w:val="24"/>
        </w:rPr>
        <w:instrText>DOCPROPERTY  DocLegTo  \* MERGEFORMAT</w:instrText>
      </w:r>
      <w:r w:rsidRPr="005C1DD4">
        <w:rPr>
          <w:rFonts w:cs="David"/>
          <w:sz w:val="24"/>
          <w:rtl/>
        </w:rPr>
        <w:instrText xml:space="preserve"> </w:instrText>
      </w:r>
      <w:r w:rsidRPr="005C1DD4">
        <w:rPr>
          <w:rFonts w:cs="David"/>
          <w:sz w:val="24"/>
          <w:rtl/>
        </w:rPr>
        <w:fldChar w:fldCharType="separate"/>
      </w:r>
      <w:r w:rsidR="006F1499" w:rsidRPr="005C1DD4">
        <w:rPr>
          <w:rFonts w:cs="David"/>
          <w:sz w:val="24"/>
          <w:rtl/>
        </w:rPr>
        <w:t xml:space="preserve"> </w:t>
      </w:r>
      <w:r w:rsidRPr="005C1DD4">
        <w:rPr>
          <w:rFonts w:cs="David"/>
          <w:sz w:val="24"/>
          <w:rtl/>
        </w:rPr>
        <w:fldChar w:fldCharType="end"/>
      </w:r>
    </w:p>
    <w:p w:rsidR="00B51D69" w:rsidRPr="005C1DD4" w:rsidRDefault="00B51D69" w:rsidP="00A67F41">
      <w:pPr>
        <w:pStyle w:val="a0"/>
        <w:ind w:left="0" w:firstLine="0"/>
        <w:rPr>
          <w:rFonts w:cs="David"/>
          <w:sz w:val="24"/>
          <w:rtl/>
        </w:rPr>
      </w:pPr>
    </w:p>
    <w:p w:rsidR="00767114" w:rsidRPr="005C1DD4" w:rsidRDefault="003A553E" w:rsidP="00A67F41">
      <w:pPr>
        <w:pStyle w:val="a0"/>
        <w:ind w:left="0" w:firstLine="0"/>
        <w:rPr>
          <w:rFonts w:cs="David"/>
          <w:sz w:val="24"/>
          <w:rtl/>
        </w:rPr>
      </w:pPr>
      <w:r w:rsidRPr="005C1DD4">
        <w:rPr>
          <w:rFonts w:cs="David"/>
          <w:sz w:val="24"/>
          <w:rtl/>
        </w:rPr>
        <w:t>שלום רב,</w:t>
      </w:r>
    </w:p>
    <w:p w:rsidR="00B51D69" w:rsidRPr="005C1DD4" w:rsidRDefault="00B51D69" w:rsidP="00A67F41">
      <w:pPr>
        <w:pStyle w:val="a0"/>
        <w:ind w:left="0" w:firstLine="0"/>
        <w:rPr>
          <w:rFonts w:cs="David"/>
          <w:sz w:val="24"/>
          <w:rtl/>
        </w:rPr>
      </w:pPr>
    </w:p>
    <w:p w:rsidR="00B51D69" w:rsidRPr="005C1DD4" w:rsidRDefault="003A553E" w:rsidP="00514B34">
      <w:pPr>
        <w:pStyle w:val="a0"/>
        <w:tabs>
          <w:tab w:val="clear" w:pos="567"/>
          <w:tab w:val="left" w:pos="538"/>
        </w:tabs>
        <w:spacing w:line="240" w:lineRule="auto"/>
        <w:ind w:left="0" w:firstLine="0"/>
        <w:jc w:val="center"/>
        <w:rPr>
          <w:rFonts w:cs="David"/>
          <w:szCs w:val="22"/>
          <w:rtl/>
        </w:rPr>
      </w:pPr>
      <w:r w:rsidRPr="005C1DD4">
        <w:rPr>
          <w:rFonts w:cs="David"/>
          <w:rtl/>
        </w:rPr>
        <w:t>הנדון</w:t>
      </w:r>
      <w:r w:rsidRPr="005C1DD4">
        <w:rPr>
          <w:rFonts w:cs="David"/>
          <w:b/>
          <w:bCs/>
          <w:rtl/>
        </w:rPr>
        <w:t xml:space="preserve">:  </w:t>
      </w:r>
      <w:r w:rsidR="00B51D69" w:rsidRPr="005C1DD4">
        <w:rPr>
          <w:rFonts w:cs="David"/>
          <w:b/>
          <w:bCs/>
          <w:u w:val="single"/>
          <w:rtl/>
        </w:rPr>
        <w:fldChar w:fldCharType="begin"/>
      </w:r>
      <w:r w:rsidR="00B51D69" w:rsidRPr="005C1DD4">
        <w:rPr>
          <w:rFonts w:cs="David"/>
          <w:b/>
          <w:bCs/>
          <w:u w:val="single"/>
          <w:rtl/>
        </w:rPr>
        <w:instrText xml:space="preserve"> </w:instrText>
      </w:r>
      <w:r w:rsidR="00B51D69" w:rsidRPr="005C1DD4">
        <w:rPr>
          <w:rFonts w:cs="David" w:hint="cs"/>
          <w:b/>
          <w:bCs/>
          <w:u w:val="single"/>
        </w:rPr>
        <w:instrText>DOCPROPERTY  DocSubject  \* MERGEFORMAT</w:instrText>
      </w:r>
      <w:r w:rsidR="00B51D69" w:rsidRPr="005C1DD4">
        <w:rPr>
          <w:rFonts w:cs="David"/>
          <w:b/>
          <w:bCs/>
          <w:u w:val="single"/>
          <w:rtl/>
        </w:rPr>
        <w:instrText xml:space="preserve"> </w:instrText>
      </w:r>
      <w:r w:rsidR="00B51D69" w:rsidRPr="005C1DD4">
        <w:rPr>
          <w:rFonts w:cs="David"/>
          <w:b/>
          <w:bCs/>
          <w:u w:val="single"/>
          <w:rtl/>
        </w:rPr>
        <w:fldChar w:fldCharType="separate"/>
      </w:r>
      <w:r w:rsidR="006F1499" w:rsidRPr="005C1DD4">
        <w:rPr>
          <w:rFonts w:cs="David"/>
          <w:b/>
          <w:bCs/>
          <w:u w:val="single"/>
          <w:rtl/>
        </w:rPr>
        <w:t>בקשת חופש מידע לקבלת יומן של מנכ"ל משרד ממשלתי</w:t>
      </w:r>
      <w:r w:rsidR="00B51D69" w:rsidRPr="005C1DD4">
        <w:rPr>
          <w:rFonts w:cs="David"/>
          <w:b/>
          <w:bCs/>
          <w:u w:val="single"/>
          <w:rtl/>
        </w:rPr>
        <w:fldChar w:fldCharType="end"/>
      </w:r>
    </w:p>
    <w:p w:rsidR="006F1499" w:rsidRPr="005C1DD4" w:rsidRDefault="006F1499" w:rsidP="006F1499">
      <w:pPr>
        <w:pStyle w:val="a0"/>
        <w:rPr>
          <w:rFonts w:cs="David"/>
          <w:sz w:val="24"/>
        </w:rPr>
      </w:pPr>
    </w:p>
    <w:p w:rsidR="006F1499" w:rsidRPr="005C1DD4" w:rsidRDefault="008865E4" w:rsidP="008865E4">
      <w:pPr>
        <w:pStyle w:val="a0"/>
        <w:keepLines w:val="0"/>
        <w:ind w:left="720" w:hanging="720"/>
        <w:rPr>
          <w:rFonts w:cs="David"/>
          <w:sz w:val="24"/>
          <w:rtl/>
        </w:rPr>
      </w:pPr>
      <w:r w:rsidRPr="005C1DD4">
        <w:rPr>
          <w:rFonts w:cs="David"/>
          <w:sz w:val="24"/>
          <w:rtl/>
        </w:rPr>
        <w:fldChar w:fldCharType="begin"/>
      </w:r>
      <w:r w:rsidRPr="005C1DD4">
        <w:rPr>
          <w:rFonts w:cs="David"/>
          <w:sz w:val="24"/>
          <w:rtl/>
        </w:rPr>
        <w:instrText xml:space="preserve"> </w:instrText>
      </w:r>
      <w:r w:rsidRPr="005C1DD4">
        <w:rPr>
          <w:rFonts w:cs="David" w:hint="cs"/>
          <w:sz w:val="24"/>
        </w:rPr>
        <w:instrText>AUTONUM</w:instrText>
      </w:r>
      <w:r w:rsidRPr="005C1DD4">
        <w:rPr>
          <w:rFonts w:cs="David" w:hint="cs"/>
          <w:sz w:val="24"/>
          <w:rtl/>
        </w:rPr>
        <w:instrText xml:space="preserve">  </w:instrText>
      </w:r>
      <w:r w:rsidRPr="005C1DD4">
        <w:rPr>
          <w:rFonts w:cs="David"/>
          <w:sz w:val="24"/>
          <w:rtl/>
        </w:rPr>
        <w:instrText xml:space="preserve"> </w:instrText>
      </w:r>
      <w:r w:rsidRPr="005C1DD4">
        <w:rPr>
          <w:rFonts w:cs="David"/>
          <w:sz w:val="24"/>
          <w:rtl/>
        </w:rPr>
        <w:fldChar w:fldCharType="end"/>
      </w:r>
      <w:r w:rsidRPr="005C1DD4">
        <w:rPr>
          <w:rFonts w:cs="David"/>
          <w:sz w:val="24"/>
          <w:rtl/>
        </w:rPr>
        <w:tab/>
      </w:r>
      <w:r w:rsidRPr="005C1DD4">
        <w:rPr>
          <w:rFonts w:cs="David" w:hint="cs"/>
          <w:sz w:val="24"/>
          <w:rtl/>
        </w:rPr>
        <w:tab/>
        <w:t>היחידה הממשלתית לחופש המידע הפנתה תשומת ליבנו לבקשות שהופנו למשרדי הממשלה השונים, בהתאם לחוק חופש המידע, התשנ"</w:t>
      </w:r>
      <w:bookmarkStart w:id="0" w:name="_GoBack"/>
      <w:r w:rsidRPr="005C1DD4">
        <w:rPr>
          <w:rFonts w:cs="David" w:hint="cs"/>
          <w:sz w:val="24"/>
          <w:rtl/>
        </w:rPr>
        <w:t>ח</w:t>
      </w:r>
      <w:bookmarkEnd w:id="0"/>
      <w:r w:rsidRPr="005C1DD4">
        <w:rPr>
          <w:rFonts w:cs="David" w:hint="cs"/>
          <w:sz w:val="24"/>
          <w:rtl/>
        </w:rPr>
        <w:t>-1998 (להלן- "חוק חופש המידע"</w:t>
      </w:r>
      <w:r w:rsidR="00292365">
        <w:rPr>
          <w:rFonts w:cs="David" w:hint="cs"/>
          <w:sz w:val="24"/>
          <w:rtl/>
        </w:rPr>
        <w:t xml:space="preserve"> או "החוק"</w:t>
      </w:r>
      <w:r w:rsidRPr="005C1DD4">
        <w:rPr>
          <w:rFonts w:cs="David" w:hint="cs"/>
          <w:sz w:val="24"/>
          <w:rtl/>
        </w:rPr>
        <w:t xml:space="preserve">), בבקשה לקבל את "לו"ז ויומן מנכ"ל המשרד לתאריכים הנוגעים </w:t>
      </w:r>
      <w:r w:rsidRPr="005C1DD4">
        <w:rPr>
          <w:rFonts w:ascii="Arial" w:hAnsi="Arial" w:cs="David"/>
          <w:sz w:val="24"/>
          <w:rtl/>
        </w:rPr>
        <w:t>לכהונת הממשלה ה – 33 (18.3.2013 ואילך) וכן את תוכן יומן הפגישות והישיבות שקיים בתקופת כהונת הממשלה ה-33 ולרבות פירוט המשתתפים בפגישה, נושא הפגישה ומיקום הפגישה.</w:t>
      </w:r>
      <w:r w:rsidRPr="005C1DD4">
        <w:rPr>
          <w:rFonts w:cs="David" w:hint="cs"/>
          <w:sz w:val="24"/>
          <w:rtl/>
        </w:rPr>
        <w:t>"</w:t>
      </w:r>
    </w:p>
    <w:p w:rsidR="00F022F5" w:rsidRPr="005C1DD4" w:rsidRDefault="003B42D9" w:rsidP="00F33DC3">
      <w:pPr>
        <w:pStyle w:val="a0"/>
        <w:keepLines w:val="0"/>
        <w:ind w:left="720" w:hanging="720"/>
        <w:rPr>
          <w:rFonts w:cs="David"/>
          <w:sz w:val="24"/>
          <w:rtl/>
        </w:rPr>
      </w:pPr>
      <w:r w:rsidRPr="005C1DD4">
        <w:rPr>
          <w:rFonts w:cs="David"/>
          <w:sz w:val="24"/>
          <w:rtl/>
        </w:rPr>
        <w:fldChar w:fldCharType="begin"/>
      </w:r>
      <w:r w:rsidRPr="005C1DD4">
        <w:rPr>
          <w:rFonts w:cs="David"/>
          <w:sz w:val="24"/>
          <w:rtl/>
        </w:rPr>
        <w:instrText xml:space="preserve"> </w:instrText>
      </w:r>
      <w:r w:rsidRPr="005C1DD4">
        <w:rPr>
          <w:rFonts w:cs="David" w:hint="cs"/>
          <w:sz w:val="24"/>
        </w:rPr>
        <w:instrText>AUTONUM</w:instrText>
      </w:r>
      <w:r w:rsidRPr="005C1DD4">
        <w:rPr>
          <w:rFonts w:cs="David" w:hint="cs"/>
          <w:sz w:val="24"/>
          <w:rtl/>
        </w:rPr>
        <w:instrText xml:space="preserve">  </w:instrText>
      </w:r>
      <w:r w:rsidRPr="005C1DD4">
        <w:rPr>
          <w:rFonts w:cs="David"/>
          <w:sz w:val="24"/>
          <w:rtl/>
        </w:rPr>
        <w:instrText xml:space="preserve"> </w:instrText>
      </w:r>
      <w:r w:rsidRPr="005C1DD4">
        <w:rPr>
          <w:rFonts w:cs="David"/>
          <w:sz w:val="24"/>
          <w:rtl/>
        </w:rPr>
        <w:fldChar w:fldCharType="end"/>
      </w:r>
      <w:r w:rsidRPr="005C1DD4">
        <w:rPr>
          <w:rFonts w:cs="David"/>
          <w:sz w:val="24"/>
          <w:rtl/>
        </w:rPr>
        <w:tab/>
      </w:r>
      <w:r w:rsidRPr="005C1DD4">
        <w:rPr>
          <w:rFonts w:cs="David" w:hint="cs"/>
          <w:sz w:val="24"/>
          <w:rtl/>
        </w:rPr>
        <w:tab/>
      </w:r>
      <w:r w:rsidR="0072611B" w:rsidRPr="005C1DD4">
        <w:rPr>
          <w:rFonts w:cs="David" w:hint="cs"/>
          <w:sz w:val="24"/>
          <w:rtl/>
        </w:rPr>
        <w:t>כזכור</w:t>
      </w:r>
      <w:r w:rsidR="00F022F5" w:rsidRPr="005C1DD4">
        <w:rPr>
          <w:rFonts w:cs="David" w:hint="cs"/>
          <w:sz w:val="24"/>
          <w:rtl/>
        </w:rPr>
        <w:t xml:space="preserve">, ביום 23.8.09 הופצה מטעמנו </w:t>
      </w:r>
      <w:r w:rsidR="00BC7EB7" w:rsidRPr="005C1DD4">
        <w:rPr>
          <w:rFonts w:cs="David" w:hint="cs"/>
          <w:sz w:val="24"/>
          <w:rtl/>
        </w:rPr>
        <w:t>הנחיה אל היועצים המשפטיים לממשלה בנוגע לטיפול בבקשות לפי חוק חופש המידע</w:t>
      </w:r>
      <w:r w:rsidR="00751256" w:rsidRPr="005C1DD4">
        <w:rPr>
          <w:rFonts w:cs="David" w:hint="cs"/>
          <w:sz w:val="24"/>
          <w:rtl/>
        </w:rPr>
        <w:t xml:space="preserve"> לקבלת לוחות זמנים של שרים</w:t>
      </w:r>
      <w:r w:rsidR="00A9103A">
        <w:rPr>
          <w:rFonts w:cs="David" w:hint="cs"/>
          <w:sz w:val="24"/>
          <w:rtl/>
        </w:rPr>
        <w:t xml:space="preserve"> (להלן: "ההנחיה")</w:t>
      </w:r>
      <w:r w:rsidR="00F33DC3">
        <w:rPr>
          <w:rStyle w:val="ab"/>
          <w:rFonts w:cs="David"/>
          <w:sz w:val="24"/>
          <w:rtl/>
        </w:rPr>
        <w:footnoteReference w:id="1"/>
      </w:r>
      <w:r w:rsidR="00751256" w:rsidRPr="005C1DD4">
        <w:rPr>
          <w:rFonts w:cs="David" w:hint="cs"/>
          <w:sz w:val="24"/>
          <w:rtl/>
        </w:rPr>
        <w:t xml:space="preserve">. </w:t>
      </w:r>
    </w:p>
    <w:p w:rsidR="00751256" w:rsidRPr="005C1DD4" w:rsidRDefault="008865E4" w:rsidP="00A9103A">
      <w:pPr>
        <w:pStyle w:val="a0"/>
        <w:keepLines w:val="0"/>
        <w:ind w:left="720" w:hanging="720"/>
        <w:rPr>
          <w:rFonts w:cs="David"/>
          <w:sz w:val="24"/>
          <w:rtl/>
        </w:rPr>
      </w:pPr>
      <w:r w:rsidRPr="005C1DD4">
        <w:rPr>
          <w:rFonts w:cs="David"/>
          <w:sz w:val="24"/>
          <w:rtl/>
        </w:rPr>
        <w:fldChar w:fldCharType="begin"/>
      </w:r>
      <w:r w:rsidRPr="005C1DD4">
        <w:rPr>
          <w:rFonts w:cs="David"/>
          <w:sz w:val="24"/>
          <w:rtl/>
        </w:rPr>
        <w:instrText xml:space="preserve"> </w:instrText>
      </w:r>
      <w:r w:rsidRPr="005C1DD4">
        <w:rPr>
          <w:rFonts w:cs="David" w:hint="cs"/>
          <w:sz w:val="24"/>
        </w:rPr>
        <w:instrText>AUTONUM</w:instrText>
      </w:r>
      <w:r w:rsidRPr="005C1DD4">
        <w:rPr>
          <w:rFonts w:cs="David" w:hint="cs"/>
          <w:sz w:val="24"/>
          <w:rtl/>
        </w:rPr>
        <w:instrText xml:space="preserve">  </w:instrText>
      </w:r>
      <w:r w:rsidRPr="005C1DD4">
        <w:rPr>
          <w:rFonts w:cs="David"/>
          <w:sz w:val="24"/>
          <w:rtl/>
        </w:rPr>
        <w:instrText xml:space="preserve"> </w:instrText>
      </w:r>
      <w:r w:rsidRPr="005C1DD4">
        <w:rPr>
          <w:rFonts w:cs="David"/>
          <w:sz w:val="24"/>
          <w:rtl/>
        </w:rPr>
        <w:fldChar w:fldCharType="end"/>
      </w:r>
      <w:r w:rsidRPr="005C1DD4">
        <w:rPr>
          <w:rFonts w:cs="David"/>
          <w:sz w:val="24"/>
          <w:rtl/>
        </w:rPr>
        <w:tab/>
      </w:r>
      <w:r w:rsidRPr="005C1DD4">
        <w:rPr>
          <w:rFonts w:cs="David" w:hint="cs"/>
          <w:sz w:val="24"/>
          <w:rtl/>
        </w:rPr>
        <w:tab/>
      </w:r>
      <w:r w:rsidR="00A9103A">
        <w:rPr>
          <w:rFonts w:cs="David" w:hint="cs"/>
          <w:sz w:val="24"/>
          <w:rtl/>
        </w:rPr>
        <w:t>ההנחיה שניתנה לעניין יומנם של השרים, תקפה על דרך הכלל, אף לגבי הבקשה הנוכחית, בשינויים המחויבים. יחד עם זאת, לאור יישום ההנחיה במקרה הפרטני הנוגע ליומנם של מנכ"לים, נחדד מספר עניינים:</w:t>
      </w:r>
    </w:p>
    <w:p w:rsidR="004F37CA" w:rsidRDefault="008865E4" w:rsidP="004F37CA">
      <w:pPr>
        <w:pStyle w:val="a0"/>
        <w:keepLines w:val="0"/>
        <w:ind w:left="720" w:hanging="720"/>
        <w:rPr>
          <w:rFonts w:cs="David"/>
          <w:sz w:val="24"/>
          <w:rtl/>
        </w:rPr>
      </w:pPr>
      <w:r w:rsidRPr="005C1DD4">
        <w:rPr>
          <w:rFonts w:cs="David"/>
          <w:sz w:val="24"/>
          <w:rtl/>
        </w:rPr>
        <w:fldChar w:fldCharType="begin"/>
      </w:r>
      <w:r w:rsidRPr="005C1DD4">
        <w:rPr>
          <w:rFonts w:cs="David"/>
          <w:sz w:val="24"/>
          <w:rtl/>
        </w:rPr>
        <w:instrText xml:space="preserve"> </w:instrText>
      </w:r>
      <w:r w:rsidRPr="005C1DD4">
        <w:rPr>
          <w:rFonts w:cs="David" w:hint="cs"/>
          <w:sz w:val="24"/>
        </w:rPr>
        <w:instrText>AUTONUM</w:instrText>
      </w:r>
      <w:r w:rsidRPr="005C1DD4">
        <w:rPr>
          <w:rFonts w:cs="David" w:hint="cs"/>
          <w:sz w:val="24"/>
          <w:rtl/>
        </w:rPr>
        <w:instrText xml:space="preserve">  </w:instrText>
      </w:r>
      <w:r w:rsidRPr="005C1DD4">
        <w:rPr>
          <w:rFonts w:cs="David"/>
          <w:sz w:val="24"/>
          <w:rtl/>
        </w:rPr>
        <w:instrText xml:space="preserve"> </w:instrText>
      </w:r>
      <w:r w:rsidRPr="005C1DD4">
        <w:rPr>
          <w:rFonts w:cs="David"/>
          <w:sz w:val="24"/>
          <w:rtl/>
        </w:rPr>
        <w:fldChar w:fldCharType="end"/>
      </w:r>
      <w:r w:rsidRPr="005C1DD4">
        <w:rPr>
          <w:rFonts w:cs="David"/>
          <w:sz w:val="24"/>
          <w:rtl/>
        </w:rPr>
        <w:tab/>
      </w:r>
      <w:r w:rsidR="0066541C">
        <w:rPr>
          <w:rFonts w:cs="David" w:hint="cs"/>
          <w:sz w:val="24"/>
          <w:rtl/>
        </w:rPr>
        <w:tab/>
      </w:r>
      <w:r w:rsidR="00A9103A">
        <w:rPr>
          <w:rFonts w:cs="David" w:hint="cs"/>
          <w:sz w:val="24"/>
          <w:rtl/>
        </w:rPr>
        <w:t xml:space="preserve">כאמור בהנחיה, </w:t>
      </w:r>
      <w:r w:rsidR="004F37CA">
        <w:rPr>
          <w:rFonts w:cs="David" w:hint="cs"/>
          <w:sz w:val="24"/>
          <w:rtl/>
        </w:rPr>
        <w:t>בהתקיים אחד הסייגים המנויים בסעיף 9(א) לחוק, אין למסור את המידע. נזכיר, כי לעניין סעיף 9(א)(3) שעניינו פגיעה בפרטיות, קובע חוק הגנת הפרטיות, תשמ"א-1981, בסעיף 3,</w:t>
      </w:r>
      <w:r w:rsidR="001C37D6">
        <w:rPr>
          <w:rFonts w:cs="David" w:hint="cs"/>
          <w:sz w:val="24"/>
          <w:rtl/>
        </w:rPr>
        <w:t xml:space="preserve"> כי סעיפים מסוימים, לרבות הסעיף המגדיר מהי פגיעה בפרטיות, אינם חלים על תאגידים.</w:t>
      </w:r>
    </w:p>
    <w:p w:rsidR="00755D8A" w:rsidRDefault="00755D8A" w:rsidP="001C37D6">
      <w:pPr>
        <w:pStyle w:val="a0"/>
        <w:keepLines w:val="0"/>
        <w:ind w:left="720" w:hanging="720"/>
        <w:rPr>
          <w:rFonts w:cs="David"/>
          <w:sz w:val="24"/>
          <w:rtl/>
        </w:rPr>
      </w:pPr>
      <w:r w:rsidRPr="00C40203">
        <w:rPr>
          <w:rFonts w:cs="David"/>
          <w:sz w:val="24"/>
          <w:rtl/>
        </w:rPr>
        <w:fldChar w:fldCharType="begin"/>
      </w:r>
      <w:r w:rsidRPr="00C40203">
        <w:rPr>
          <w:rFonts w:cs="David"/>
          <w:sz w:val="24"/>
          <w:rtl/>
        </w:rPr>
        <w:instrText xml:space="preserve"> </w:instrText>
      </w:r>
      <w:r w:rsidRPr="00C40203">
        <w:rPr>
          <w:rFonts w:cs="David" w:hint="cs"/>
          <w:sz w:val="24"/>
        </w:rPr>
        <w:instrText>AUTONUM</w:instrText>
      </w:r>
      <w:r w:rsidRPr="00C40203">
        <w:rPr>
          <w:rFonts w:cs="David" w:hint="cs"/>
          <w:sz w:val="24"/>
          <w:rtl/>
        </w:rPr>
        <w:instrText xml:space="preserve">  </w:instrText>
      </w:r>
      <w:r w:rsidRPr="00C40203">
        <w:rPr>
          <w:rFonts w:cs="David"/>
          <w:sz w:val="24"/>
          <w:rtl/>
        </w:rPr>
        <w:instrText xml:space="preserve"> </w:instrText>
      </w:r>
      <w:r w:rsidRPr="00C40203">
        <w:rPr>
          <w:rFonts w:cs="David"/>
          <w:sz w:val="24"/>
          <w:rtl/>
        </w:rPr>
        <w:fldChar w:fldCharType="end"/>
      </w:r>
      <w:r w:rsidRPr="005C1DD4">
        <w:rPr>
          <w:rFonts w:cs="David"/>
          <w:sz w:val="24"/>
          <w:rtl/>
        </w:rPr>
        <w:tab/>
      </w:r>
      <w:r w:rsidR="00BF2604" w:rsidRPr="005C1DD4">
        <w:rPr>
          <w:rFonts w:cs="David" w:hint="cs"/>
          <w:sz w:val="24"/>
          <w:rtl/>
        </w:rPr>
        <w:tab/>
      </w:r>
      <w:r w:rsidR="001C37D6">
        <w:rPr>
          <w:rFonts w:cs="David" w:hint="cs"/>
          <w:sz w:val="24"/>
          <w:rtl/>
        </w:rPr>
        <w:t xml:space="preserve">כפי שצוין בהנחיה, </w:t>
      </w:r>
      <w:r w:rsidRPr="005C1DD4">
        <w:rPr>
          <w:rFonts w:cs="David" w:hint="cs"/>
          <w:sz w:val="24"/>
          <w:rtl/>
        </w:rPr>
        <w:t xml:space="preserve">במסגרת בחינת הסייגים, יש לקחת בחשבון גם את חלוף הזמן ממועד התקיימות האירוע הרשום ביומן ועד למועד מסירת המידע. כך, למשל, יש לשים לב כי הסייג הנוגע ל"מדיניות הנמצאת בשלבי עיצוב" </w:t>
      </w:r>
      <w:r w:rsidR="00F33DC3">
        <w:rPr>
          <w:rFonts w:cs="David" w:hint="cs"/>
          <w:sz w:val="24"/>
          <w:rtl/>
        </w:rPr>
        <w:t xml:space="preserve">(סעיף 9(ב)(2)) </w:t>
      </w:r>
      <w:r w:rsidRPr="005C1DD4">
        <w:rPr>
          <w:rFonts w:cs="David" w:hint="cs"/>
          <w:sz w:val="24"/>
          <w:rtl/>
        </w:rPr>
        <w:t>הינו במהותו סייג זמני</w:t>
      </w:r>
      <w:r w:rsidR="00BF2604" w:rsidRPr="005C1DD4">
        <w:rPr>
          <w:rFonts w:cs="David" w:hint="cs"/>
          <w:sz w:val="24"/>
          <w:rtl/>
        </w:rPr>
        <w:t>, וברי כי אין הוא בא להסמיך רשות שלא לגלות ברבים את מדיניותה, לאחר שזו נקבעה</w:t>
      </w:r>
      <w:r w:rsidR="00BF2604" w:rsidRPr="005C1DD4">
        <w:rPr>
          <w:rStyle w:val="ab"/>
          <w:rFonts w:cs="David"/>
          <w:sz w:val="24"/>
          <w:rtl/>
        </w:rPr>
        <w:footnoteReference w:id="2"/>
      </w:r>
      <w:r w:rsidR="00BF2604" w:rsidRPr="005C1DD4">
        <w:rPr>
          <w:rFonts w:cs="David" w:hint="cs"/>
          <w:sz w:val="24"/>
          <w:rtl/>
        </w:rPr>
        <w:t>.</w:t>
      </w:r>
    </w:p>
    <w:p w:rsidR="00122A88" w:rsidRPr="005C1DD4" w:rsidRDefault="00122A88" w:rsidP="001C37D6">
      <w:pPr>
        <w:pStyle w:val="a0"/>
        <w:keepLines w:val="0"/>
        <w:ind w:left="720" w:hanging="720"/>
        <w:rPr>
          <w:rFonts w:cs="David"/>
          <w:sz w:val="24"/>
          <w:rtl/>
        </w:rPr>
      </w:pPr>
      <w:r>
        <w:rPr>
          <w:rFonts w:cs="David"/>
          <w:sz w:val="24"/>
          <w:rtl/>
        </w:rPr>
        <w:lastRenderedPageBreak/>
        <w:fldChar w:fldCharType="begin"/>
      </w:r>
      <w:r>
        <w:rPr>
          <w:rFonts w:cs="David"/>
          <w:sz w:val="24"/>
          <w:rtl/>
        </w:rPr>
        <w:instrText xml:space="preserve"> </w:instrText>
      </w:r>
      <w:r>
        <w:rPr>
          <w:rFonts w:cs="David" w:hint="cs"/>
          <w:sz w:val="24"/>
        </w:rPr>
        <w:instrText>AUTONUM</w:instrText>
      </w:r>
      <w:r>
        <w:rPr>
          <w:rFonts w:cs="David" w:hint="cs"/>
          <w:sz w:val="24"/>
          <w:rtl/>
        </w:rPr>
        <w:instrText xml:space="preserve">  </w:instrText>
      </w:r>
      <w:r>
        <w:rPr>
          <w:rFonts w:cs="David"/>
          <w:sz w:val="24"/>
          <w:rtl/>
        </w:rPr>
        <w:instrText xml:space="preserve"> </w:instrText>
      </w:r>
      <w:r>
        <w:rPr>
          <w:rFonts w:cs="David"/>
          <w:sz w:val="24"/>
          <w:rtl/>
        </w:rPr>
        <w:fldChar w:fldCharType="end"/>
      </w:r>
      <w:r>
        <w:rPr>
          <w:rFonts w:cs="David"/>
          <w:sz w:val="24"/>
          <w:rtl/>
        </w:rPr>
        <w:tab/>
      </w:r>
      <w:r>
        <w:rPr>
          <w:rFonts w:cs="David" w:hint="cs"/>
          <w:color w:val="FF0000"/>
          <w:sz w:val="24"/>
          <w:rtl/>
        </w:rPr>
        <w:tab/>
      </w:r>
      <w:r w:rsidR="001C37D6">
        <w:rPr>
          <w:rFonts w:cs="David" w:hint="cs"/>
          <w:sz w:val="24"/>
          <w:rtl/>
        </w:rPr>
        <w:t xml:space="preserve">נזכיר, כי יש למסור את כל הפרטים המצוינים ביומן, שלא על דרך של </w:t>
      </w:r>
      <w:proofErr w:type="spellStart"/>
      <w:r w:rsidR="001C37D6">
        <w:rPr>
          <w:rFonts w:cs="David" w:hint="cs"/>
          <w:sz w:val="24"/>
          <w:rtl/>
        </w:rPr>
        <w:t>פארפרזה</w:t>
      </w:r>
      <w:proofErr w:type="spellEnd"/>
      <w:r w:rsidR="001C37D6">
        <w:rPr>
          <w:rFonts w:cs="David" w:hint="cs"/>
          <w:sz w:val="24"/>
          <w:rtl/>
        </w:rPr>
        <w:t>, אלא אם קיימת לכך הצדקה בדין.</w:t>
      </w:r>
    </w:p>
    <w:p w:rsidR="003514B3" w:rsidRPr="005C1DD4" w:rsidRDefault="005213FA" w:rsidP="007804EF">
      <w:pPr>
        <w:pStyle w:val="a0"/>
        <w:keepLines w:val="0"/>
        <w:ind w:left="720" w:hanging="720"/>
        <w:rPr>
          <w:rFonts w:cs="David"/>
          <w:sz w:val="24"/>
          <w:rtl/>
        </w:rPr>
      </w:pPr>
      <w:r w:rsidRPr="005C1DD4">
        <w:rPr>
          <w:rFonts w:cs="David"/>
          <w:sz w:val="24"/>
          <w:rtl/>
        </w:rPr>
        <w:fldChar w:fldCharType="begin"/>
      </w:r>
      <w:r w:rsidRPr="005C1DD4">
        <w:rPr>
          <w:rFonts w:cs="David"/>
          <w:sz w:val="24"/>
          <w:rtl/>
        </w:rPr>
        <w:instrText xml:space="preserve"> </w:instrText>
      </w:r>
      <w:r w:rsidRPr="005C1DD4">
        <w:rPr>
          <w:rFonts w:cs="David" w:hint="cs"/>
          <w:sz w:val="24"/>
        </w:rPr>
        <w:instrText>AUTONUM</w:instrText>
      </w:r>
      <w:r w:rsidRPr="005C1DD4">
        <w:rPr>
          <w:rFonts w:cs="David" w:hint="cs"/>
          <w:sz w:val="24"/>
          <w:rtl/>
        </w:rPr>
        <w:instrText xml:space="preserve">  </w:instrText>
      </w:r>
      <w:r w:rsidRPr="005C1DD4">
        <w:rPr>
          <w:rFonts w:cs="David"/>
          <w:sz w:val="24"/>
          <w:rtl/>
        </w:rPr>
        <w:instrText xml:space="preserve"> </w:instrText>
      </w:r>
      <w:r w:rsidRPr="005C1DD4">
        <w:rPr>
          <w:rFonts w:cs="David"/>
          <w:sz w:val="24"/>
          <w:rtl/>
        </w:rPr>
        <w:fldChar w:fldCharType="end"/>
      </w:r>
      <w:r w:rsidRPr="005C1DD4">
        <w:rPr>
          <w:rFonts w:cs="David"/>
          <w:sz w:val="24"/>
          <w:rtl/>
        </w:rPr>
        <w:tab/>
      </w:r>
      <w:r w:rsidR="00815829" w:rsidRPr="005C1DD4">
        <w:rPr>
          <w:rFonts w:cs="David" w:hint="cs"/>
          <w:sz w:val="24"/>
          <w:rtl/>
        </w:rPr>
        <w:tab/>
      </w:r>
      <w:r w:rsidR="00815829" w:rsidRPr="00C40203">
        <w:rPr>
          <w:rFonts w:cs="David" w:hint="cs"/>
          <w:sz w:val="24"/>
          <w:u w:val="single"/>
          <w:rtl/>
        </w:rPr>
        <w:t>פנייה לצדדים שלישיים</w:t>
      </w:r>
      <w:r w:rsidR="00815829" w:rsidRPr="005C1DD4">
        <w:rPr>
          <w:rFonts w:cs="David" w:hint="cs"/>
          <w:sz w:val="24"/>
          <w:rtl/>
        </w:rPr>
        <w:t xml:space="preserve">- </w:t>
      </w:r>
      <w:r w:rsidRPr="005C1DD4">
        <w:rPr>
          <w:rFonts w:cs="David" w:hint="cs"/>
          <w:sz w:val="24"/>
          <w:rtl/>
        </w:rPr>
        <w:t>כאשר מסירת המידע עלולה לפגוע בצד שלישי</w:t>
      </w:r>
      <w:r w:rsidR="00815829" w:rsidRPr="005C1DD4">
        <w:rPr>
          <w:rFonts w:cs="David" w:hint="cs"/>
          <w:sz w:val="24"/>
          <w:rtl/>
        </w:rPr>
        <w:t xml:space="preserve">, יש לקבל את עמדתו, בהתאם לסעיף 13 לחוק. לעניין זה יודגש, כי כאשר </w:t>
      </w:r>
      <w:r w:rsidR="007804EF" w:rsidRPr="005C1DD4">
        <w:rPr>
          <w:rFonts w:cs="David" w:hint="cs"/>
          <w:sz w:val="24"/>
          <w:rtl/>
        </w:rPr>
        <w:t xml:space="preserve">מדובר בישיבת עבודה מקצועית, </w:t>
      </w:r>
      <w:r w:rsidR="007804EF" w:rsidRPr="00190F26">
        <w:rPr>
          <w:rFonts w:cs="David" w:hint="cs"/>
          <w:sz w:val="24"/>
          <w:rtl/>
        </w:rPr>
        <w:t xml:space="preserve">האנשים המשתתפים בה </w:t>
      </w:r>
      <w:r w:rsidR="007804EF" w:rsidRPr="00E243D4">
        <w:rPr>
          <w:rFonts w:cs="David" w:hint="cs"/>
          <w:sz w:val="24"/>
          <w:rtl/>
        </w:rPr>
        <w:t>שהינם עובדי "רשות ציבורית" כהגדרתה בחוק, לא</w:t>
      </w:r>
      <w:r w:rsidR="007804EF" w:rsidRPr="005C1DD4">
        <w:rPr>
          <w:rFonts w:cs="David" w:hint="cs"/>
          <w:sz w:val="24"/>
          <w:rtl/>
        </w:rPr>
        <w:t xml:space="preserve"> ייחשבו, ככלל, כצד שלישי לעניין זה.</w:t>
      </w:r>
    </w:p>
    <w:p w:rsidR="007804EF" w:rsidRPr="00190F26" w:rsidRDefault="007804EF" w:rsidP="00F33DC3">
      <w:pPr>
        <w:pStyle w:val="a0"/>
        <w:keepLines w:val="0"/>
        <w:ind w:left="720" w:hanging="720"/>
        <w:rPr>
          <w:rFonts w:cs="David"/>
          <w:sz w:val="24"/>
          <w:rtl/>
        </w:rPr>
      </w:pPr>
      <w:r w:rsidRPr="005C1DD4">
        <w:rPr>
          <w:rFonts w:cs="David" w:hint="cs"/>
          <w:sz w:val="24"/>
          <w:rtl/>
        </w:rPr>
        <w:tab/>
      </w:r>
      <w:r w:rsidRPr="005C1DD4">
        <w:rPr>
          <w:rFonts w:cs="David" w:hint="cs"/>
          <w:sz w:val="24"/>
          <w:rtl/>
        </w:rPr>
        <w:tab/>
        <w:t xml:space="preserve">עוד יודגש, כי </w:t>
      </w:r>
      <w:r w:rsidR="00E243D4">
        <w:rPr>
          <w:rFonts w:cs="David" w:hint="cs"/>
          <w:sz w:val="24"/>
          <w:rtl/>
        </w:rPr>
        <w:t>במקרים בהם הפנייה לצדדים שלישיים עלולה להוביל להתקיימותה של העילה בדבר הקצאת משאבים בלתי סבירה (סעיף 8(1) לחוק), הר</w:t>
      </w:r>
      <w:r w:rsidR="00F33DC3">
        <w:rPr>
          <w:rFonts w:cs="David" w:hint="cs"/>
          <w:sz w:val="24"/>
          <w:rtl/>
        </w:rPr>
        <w:t>י שיש לשקול ביצוע השמטות מסוימות או שינויים מסוימים הנוגעים לפרטי הצד השלישי, כחלופה לפנייה לגורמים אלו לפי סעיף 13 לחוק.</w:t>
      </w:r>
    </w:p>
    <w:p w:rsidR="00815829" w:rsidRPr="00B22BFA" w:rsidRDefault="00C40203" w:rsidP="00C40203">
      <w:pPr>
        <w:pStyle w:val="a0"/>
        <w:keepLines w:val="0"/>
        <w:ind w:left="720" w:hanging="720"/>
        <w:rPr>
          <w:rFonts w:cs="David"/>
          <w:color w:val="FF0000"/>
          <w:sz w:val="24"/>
          <w:rtl/>
        </w:rPr>
      </w:pPr>
      <w:r w:rsidRPr="00190F26">
        <w:rPr>
          <w:rFonts w:cs="David"/>
          <w:sz w:val="24"/>
          <w:rtl/>
        </w:rPr>
        <w:fldChar w:fldCharType="begin"/>
      </w:r>
      <w:r w:rsidRPr="00190F26">
        <w:rPr>
          <w:rFonts w:cs="David"/>
          <w:sz w:val="24"/>
          <w:rtl/>
        </w:rPr>
        <w:instrText xml:space="preserve"> </w:instrText>
      </w:r>
      <w:r w:rsidRPr="00190F26">
        <w:rPr>
          <w:rFonts w:cs="David" w:hint="cs"/>
          <w:sz w:val="24"/>
        </w:rPr>
        <w:instrText>AUTONUM</w:instrText>
      </w:r>
      <w:r w:rsidRPr="00190F26">
        <w:rPr>
          <w:rFonts w:cs="David" w:hint="cs"/>
          <w:sz w:val="24"/>
          <w:rtl/>
        </w:rPr>
        <w:instrText xml:space="preserve">  </w:instrText>
      </w:r>
      <w:r w:rsidRPr="00190F26">
        <w:rPr>
          <w:rFonts w:cs="David"/>
          <w:sz w:val="24"/>
          <w:rtl/>
        </w:rPr>
        <w:instrText xml:space="preserve"> </w:instrText>
      </w:r>
      <w:r w:rsidRPr="00190F26">
        <w:rPr>
          <w:rFonts w:cs="David"/>
          <w:sz w:val="24"/>
          <w:rtl/>
        </w:rPr>
        <w:fldChar w:fldCharType="end"/>
      </w:r>
      <w:r w:rsidRPr="00190F26">
        <w:rPr>
          <w:rFonts w:cs="David"/>
          <w:sz w:val="24"/>
          <w:rtl/>
        </w:rPr>
        <w:tab/>
      </w:r>
      <w:r w:rsidRPr="00190F26">
        <w:rPr>
          <w:rFonts w:cs="David" w:hint="cs"/>
          <w:sz w:val="24"/>
          <w:rtl/>
        </w:rPr>
        <w:tab/>
      </w:r>
      <w:r w:rsidR="00815829" w:rsidRPr="00190F26">
        <w:rPr>
          <w:rFonts w:cs="David" w:hint="cs"/>
          <w:sz w:val="24"/>
          <w:u w:val="single"/>
          <w:rtl/>
        </w:rPr>
        <w:t>מנכ</w:t>
      </w:r>
      <w:r w:rsidR="00B22BFA" w:rsidRPr="00190F26">
        <w:rPr>
          <w:rFonts w:cs="David" w:hint="cs"/>
          <w:sz w:val="24"/>
          <w:u w:val="single"/>
          <w:rtl/>
        </w:rPr>
        <w:t>"</w:t>
      </w:r>
      <w:r w:rsidR="00815829" w:rsidRPr="00190F26">
        <w:rPr>
          <w:rFonts w:cs="David" w:hint="cs"/>
          <w:sz w:val="24"/>
          <w:u w:val="single"/>
          <w:rtl/>
        </w:rPr>
        <w:t xml:space="preserve">לים </w:t>
      </w:r>
      <w:r w:rsidR="00B22BFA" w:rsidRPr="00190F26">
        <w:rPr>
          <w:rFonts w:cs="David" w:hint="cs"/>
          <w:sz w:val="24"/>
          <w:u w:val="single"/>
          <w:rtl/>
        </w:rPr>
        <w:t>שאינם מכהנים עוד בתפקידם</w:t>
      </w:r>
      <w:r w:rsidR="00815829" w:rsidRPr="00190F26">
        <w:rPr>
          <w:rFonts w:cs="David" w:hint="cs"/>
          <w:sz w:val="24"/>
          <w:rtl/>
        </w:rPr>
        <w:t xml:space="preserve">- </w:t>
      </w:r>
      <w:r w:rsidR="00351225" w:rsidRPr="00190F26">
        <w:rPr>
          <w:rFonts w:cs="David" w:hint="cs"/>
          <w:sz w:val="24"/>
          <w:rtl/>
        </w:rPr>
        <w:t>ככל</w:t>
      </w:r>
      <w:r w:rsidR="00351225">
        <w:rPr>
          <w:rFonts w:cs="David" w:hint="cs"/>
          <w:sz w:val="24"/>
          <w:rtl/>
        </w:rPr>
        <w:t xml:space="preserve"> שמדובר במנכ"ל של משרד ממשלתי, שאינו מכהן עוד בתפקידו כמנכ"ל המשרד, </w:t>
      </w:r>
      <w:r w:rsidR="00B22BFA">
        <w:rPr>
          <w:rFonts w:cs="David" w:hint="cs"/>
          <w:sz w:val="24"/>
          <w:rtl/>
        </w:rPr>
        <w:t>יש לפנות אליו בהתאם לסעיף 13 לחוק, על מנת לקבל עמדתו בנוגע לעניינים אישיים הנוגעים אליו ושייתכן שיש לחסותם עקב פגיעה בפרטיותו</w:t>
      </w:r>
      <w:r>
        <w:rPr>
          <w:rFonts w:cs="David" w:hint="cs"/>
          <w:sz w:val="24"/>
          <w:rtl/>
        </w:rPr>
        <w:t>, בהתאם להוראת סעיף 9(א)(3) לחוק</w:t>
      </w:r>
      <w:r w:rsidR="00B22BFA">
        <w:rPr>
          <w:rFonts w:cs="David" w:hint="cs"/>
          <w:sz w:val="24"/>
          <w:rtl/>
        </w:rPr>
        <w:t xml:space="preserve">. </w:t>
      </w:r>
    </w:p>
    <w:p w:rsidR="005F3275" w:rsidRDefault="00B22BFA" w:rsidP="0050541E">
      <w:pPr>
        <w:pStyle w:val="a0"/>
        <w:keepLines w:val="0"/>
        <w:ind w:left="720" w:hanging="720"/>
        <w:rPr>
          <w:rFonts w:cs="David"/>
          <w:sz w:val="24"/>
          <w:rtl/>
        </w:rPr>
      </w:pPr>
      <w:r w:rsidRPr="00B22BFA">
        <w:rPr>
          <w:rFonts w:cs="David"/>
          <w:sz w:val="24"/>
          <w:rtl/>
        </w:rPr>
        <w:fldChar w:fldCharType="begin"/>
      </w:r>
      <w:r w:rsidRPr="00B22BFA">
        <w:rPr>
          <w:rFonts w:cs="David"/>
          <w:sz w:val="24"/>
          <w:rtl/>
        </w:rPr>
        <w:instrText xml:space="preserve"> </w:instrText>
      </w:r>
      <w:r w:rsidRPr="00B22BFA">
        <w:rPr>
          <w:rFonts w:cs="David" w:hint="cs"/>
          <w:sz w:val="24"/>
        </w:rPr>
        <w:instrText>AUTONUM</w:instrText>
      </w:r>
      <w:r w:rsidRPr="00B22BFA">
        <w:rPr>
          <w:rFonts w:cs="David" w:hint="cs"/>
          <w:sz w:val="24"/>
          <w:rtl/>
        </w:rPr>
        <w:instrText xml:space="preserve">  </w:instrText>
      </w:r>
      <w:r w:rsidRPr="00B22BFA">
        <w:rPr>
          <w:rFonts w:cs="David"/>
          <w:sz w:val="24"/>
          <w:rtl/>
        </w:rPr>
        <w:instrText xml:space="preserve"> </w:instrText>
      </w:r>
      <w:r w:rsidRPr="00B22BFA">
        <w:rPr>
          <w:rFonts w:cs="David"/>
          <w:sz w:val="24"/>
          <w:rtl/>
        </w:rPr>
        <w:fldChar w:fldCharType="end"/>
      </w:r>
      <w:r w:rsidRPr="00B22BFA">
        <w:rPr>
          <w:rFonts w:cs="David"/>
          <w:sz w:val="24"/>
          <w:rtl/>
        </w:rPr>
        <w:tab/>
      </w:r>
      <w:r>
        <w:rPr>
          <w:rFonts w:cs="David" w:hint="cs"/>
          <w:sz w:val="24"/>
          <w:rtl/>
        </w:rPr>
        <w:tab/>
      </w:r>
      <w:r w:rsidRPr="005F3275">
        <w:rPr>
          <w:rFonts w:cs="David" w:hint="cs"/>
          <w:sz w:val="24"/>
          <w:u w:val="single"/>
          <w:rtl/>
        </w:rPr>
        <w:t>פרק הזמן אליו מתייחסת הבקשה</w:t>
      </w:r>
      <w:r>
        <w:rPr>
          <w:rFonts w:cs="David" w:hint="cs"/>
          <w:sz w:val="24"/>
          <w:rtl/>
        </w:rPr>
        <w:t xml:space="preserve">- </w:t>
      </w:r>
      <w:r w:rsidR="005F3275">
        <w:rPr>
          <w:rFonts w:cs="David" w:hint="cs"/>
          <w:sz w:val="24"/>
          <w:rtl/>
        </w:rPr>
        <w:t>כידוע, סעיף 8(1) לחוק מאפשר לרשות לדחות בקשה, כאשר הטיפול בה מצריך הקצאת משאבים בלתי סבירה.</w:t>
      </w:r>
      <w:r w:rsidR="00445C70">
        <w:rPr>
          <w:rStyle w:val="ab"/>
          <w:rFonts w:cs="David"/>
          <w:sz w:val="24"/>
          <w:rtl/>
        </w:rPr>
        <w:footnoteReference w:id="3"/>
      </w:r>
      <w:r w:rsidR="005F3275">
        <w:rPr>
          <w:rFonts w:cs="David" w:hint="cs"/>
          <w:sz w:val="24"/>
          <w:rtl/>
        </w:rPr>
        <w:t xml:space="preserve"> לעניין זה יודגש, כי ככל שהרשות סבורה כי היענות לבקשה במלואה תצריך הקצאת משאבים בלתי סבירה, עליה לערוך בדיקה מדגמית על מנת לבחון </w:t>
      </w:r>
      <w:r w:rsidR="00C40203">
        <w:rPr>
          <w:rFonts w:cs="David" w:hint="cs"/>
          <w:sz w:val="24"/>
          <w:rtl/>
        </w:rPr>
        <w:t xml:space="preserve">בפועל </w:t>
      </w:r>
      <w:r w:rsidR="0050541E">
        <w:rPr>
          <w:rFonts w:cs="David" w:hint="cs"/>
          <w:sz w:val="24"/>
          <w:rtl/>
        </w:rPr>
        <w:t>מהו משך הזמן שיידרש לצורך ביצוע השינויים הנדרשים</w:t>
      </w:r>
      <w:r w:rsidR="005F3275">
        <w:rPr>
          <w:rFonts w:cs="David" w:hint="cs"/>
          <w:sz w:val="24"/>
          <w:rtl/>
        </w:rPr>
        <w:t xml:space="preserve"> </w:t>
      </w:r>
      <w:r w:rsidR="0050541E">
        <w:rPr>
          <w:rFonts w:cs="David" w:hint="cs"/>
          <w:sz w:val="24"/>
          <w:rtl/>
        </w:rPr>
        <w:t>ובדיקת היומן למשך פרק זמן מסוים</w:t>
      </w:r>
      <w:r w:rsidR="005F3275">
        <w:rPr>
          <w:rFonts w:cs="David" w:hint="cs"/>
          <w:sz w:val="24"/>
          <w:rtl/>
        </w:rPr>
        <w:t xml:space="preserve">. על בסיס אומדן זה ובהתאם למשאבים הנתונים בידי הרשות, ניתן לצמצם את </w:t>
      </w:r>
      <w:r w:rsidR="0050541E">
        <w:rPr>
          <w:rFonts w:cs="David" w:hint="cs"/>
          <w:sz w:val="24"/>
          <w:rtl/>
        </w:rPr>
        <w:t>תקופת הזמן שלגביה</w:t>
      </w:r>
      <w:r w:rsidR="005F3275">
        <w:rPr>
          <w:rFonts w:cs="David" w:hint="cs"/>
          <w:sz w:val="24"/>
          <w:rtl/>
        </w:rPr>
        <w:t xml:space="preserve"> תענה הבקשה. </w:t>
      </w:r>
    </w:p>
    <w:p w:rsidR="005F3275" w:rsidRPr="00C40203" w:rsidRDefault="005F3275" w:rsidP="00F33DC3">
      <w:pPr>
        <w:pStyle w:val="a0"/>
        <w:keepLines w:val="0"/>
        <w:ind w:left="720" w:hanging="720"/>
        <w:rPr>
          <w:rFonts w:cs="David"/>
          <w:sz w:val="24"/>
          <w:rtl/>
        </w:rPr>
      </w:pPr>
      <w:r w:rsidRPr="00C40203">
        <w:rPr>
          <w:rFonts w:cs="David"/>
          <w:sz w:val="24"/>
          <w:rtl/>
        </w:rPr>
        <w:fldChar w:fldCharType="begin"/>
      </w:r>
      <w:r w:rsidRPr="00C40203">
        <w:rPr>
          <w:rFonts w:cs="David"/>
          <w:sz w:val="24"/>
          <w:rtl/>
        </w:rPr>
        <w:instrText xml:space="preserve"> </w:instrText>
      </w:r>
      <w:r w:rsidRPr="00C40203">
        <w:rPr>
          <w:rFonts w:cs="David" w:hint="cs"/>
          <w:sz w:val="24"/>
        </w:rPr>
        <w:instrText>AUTONUM</w:instrText>
      </w:r>
      <w:r w:rsidRPr="00C40203">
        <w:rPr>
          <w:rFonts w:cs="David" w:hint="cs"/>
          <w:sz w:val="24"/>
          <w:rtl/>
        </w:rPr>
        <w:instrText xml:space="preserve">  </w:instrText>
      </w:r>
      <w:r w:rsidRPr="00C40203">
        <w:rPr>
          <w:rFonts w:cs="David"/>
          <w:sz w:val="24"/>
          <w:rtl/>
        </w:rPr>
        <w:instrText xml:space="preserve"> </w:instrText>
      </w:r>
      <w:r w:rsidRPr="00C40203">
        <w:rPr>
          <w:rFonts w:cs="David"/>
          <w:sz w:val="24"/>
          <w:rtl/>
        </w:rPr>
        <w:fldChar w:fldCharType="end"/>
      </w:r>
      <w:r w:rsidRPr="00C40203">
        <w:rPr>
          <w:rFonts w:cs="David"/>
          <w:sz w:val="24"/>
          <w:rtl/>
        </w:rPr>
        <w:tab/>
      </w:r>
      <w:r w:rsidR="00F33DC3" w:rsidRPr="00F33DC3">
        <w:rPr>
          <w:rFonts w:cs="David" w:hint="cs"/>
          <w:sz w:val="24"/>
          <w:rtl/>
        </w:rPr>
        <w:tab/>
      </w:r>
      <w:r w:rsidRPr="00C40203">
        <w:rPr>
          <w:rFonts w:cs="David" w:hint="cs"/>
          <w:sz w:val="24"/>
          <w:u w:val="single"/>
          <w:rtl/>
        </w:rPr>
        <w:t>ציון מקום הישיבה</w:t>
      </w:r>
      <w:r w:rsidRPr="00C40203">
        <w:rPr>
          <w:rFonts w:cs="David" w:hint="cs"/>
          <w:sz w:val="24"/>
          <w:rtl/>
        </w:rPr>
        <w:t xml:space="preserve">- </w:t>
      </w:r>
      <w:r w:rsidR="00F33DC3">
        <w:rPr>
          <w:rFonts w:cs="David" w:hint="cs"/>
          <w:sz w:val="24"/>
          <w:rtl/>
        </w:rPr>
        <w:t>ניתן להניח, כי ככלל, לא יתקיימו החריגים הקבועים בחוק, בנוגע למסירת מיקום הישיבה.</w:t>
      </w:r>
    </w:p>
    <w:p w:rsidR="0066078C" w:rsidRDefault="0066078C" w:rsidP="005F3275">
      <w:pPr>
        <w:pStyle w:val="a0"/>
        <w:keepLines w:val="0"/>
        <w:ind w:left="720" w:hanging="720"/>
        <w:rPr>
          <w:rFonts w:cs="David"/>
          <w:color w:val="FF0000"/>
          <w:sz w:val="24"/>
          <w:rtl/>
        </w:rPr>
      </w:pPr>
    </w:p>
    <w:p w:rsidR="006F1499" w:rsidRDefault="006F1499" w:rsidP="006F1499">
      <w:pPr>
        <w:pStyle w:val="a8"/>
        <w:rPr>
          <w:rFonts w:ascii="Arial" w:hAnsi="Arial" w:cs="David"/>
          <w:sz w:val="24"/>
          <w:szCs w:val="24"/>
          <w:rtl/>
        </w:rPr>
      </w:pPr>
    </w:p>
    <w:p w:rsidR="00F33DC3" w:rsidRDefault="00F33DC3" w:rsidP="006F1499">
      <w:pPr>
        <w:pStyle w:val="a8"/>
        <w:rPr>
          <w:rFonts w:ascii="Arial" w:hAnsi="Arial" w:cs="David"/>
          <w:sz w:val="24"/>
          <w:szCs w:val="24"/>
          <w:rtl/>
        </w:rPr>
      </w:pPr>
    </w:p>
    <w:p w:rsidR="00F33DC3" w:rsidRDefault="00F33DC3" w:rsidP="006F1499">
      <w:pPr>
        <w:pStyle w:val="a8"/>
        <w:rPr>
          <w:rFonts w:ascii="Arial" w:hAnsi="Arial" w:cs="David"/>
          <w:sz w:val="24"/>
          <w:szCs w:val="24"/>
          <w:rtl/>
        </w:rPr>
      </w:pPr>
    </w:p>
    <w:p w:rsidR="00F33DC3" w:rsidRDefault="00F33DC3" w:rsidP="006F1499">
      <w:pPr>
        <w:pStyle w:val="a8"/>
        <w:rPr>
          <w:rFonts w:ascii="Arial" w:hAnsi="Arial" w:cs="David"/>
          <w:sz w:val="24"/>
          <w:szCs w:val="24"/>
          <w:rtl/>
        </w:rPr>
      </w:pPr>
    </w:p>
    <w:p w:rsidR="0050541E" w:rsidRDefault="0050541E" w:rsidP="006F1499">
      <w:pPr>
        <w:pStyle w:val="a8"/>
        <w:rPr>
          <w:rFonts w:ascii="Arial" w:hAnsi="Arial" w:cs="David"/>
          <w:sz w:val="24"/>
          <w:szCs w:val="24"/>
          <w:rtl/>
        </w:rPr>
      </w:pPr>
    </w:p>
    <w:p w:rsidR="0050541E" w:rsidRPr="005C1DD4" w:rsidRDefault="0050541E" w:rsidP="006F1499">
      <w:pPr>
        <w:pStyle w:val="a8"/>
        <w:rPr>
          <w:rFonts w:ascii="Arial" w:hAnsi="Arial" w:cs="David"/>
          <w:sz w:val="24"/>
          <w:szCs w:val="24"/>
          <w:rtl/>
        </w:rPr>
      </w:pPr>
    </w:p>
    <w:p w:rsidR="005213FA" w:rsidRPr="005C1DD4" w:rsidRDefault="005213FA" w:rsidP="006F1499">
      <w:pPr>
        <w:pStyle w:val="a8"/>
        <w:rPr>
          <w:rFonts w:ascii="Arial" w:hAnsi="Arial" w:cs="David"/>
          <w:sz w:val="24"/>
          <w:szCs w:val="24"/>
          <w:rtl/>
        </w:rPr>
      </w:pPr>
    </w:p>
    <w:p w:rsidR="006F1499" w:rsidRPr="005C1DD4" w:rsidRDefault="006F1499" w:rsidP="006F1499">
      <w:pPr>
        <w:tabs>
          <w:tab w:val="left" w:pos="7371"/>
        </w:tabs>
        <w:ind w:left="5398" w:firstLine="0"/>
        <w:jc w:val="center"/>
        <w:rPr>
          <w:rFonts w:cs="David"/>
          <w:rtl/>
        </w:rPr>
      </w:pPr>
      <w:r w:rsidRPr="005C1DD4">
        <w:rPr>
          <w:rFonts w:cs="David" w:hint="cs"/>
          <w:rtl/>
        </w:rPr>
        <w:t>בברכה,</w:t>
      </w:r>
    </w:p>
    <w:p w:rsidR="006F1499" w:rsidRPr="005C1DD4" w:rsidRDefault="006F1499" w:rsidP="006F1499">
      <w:pPr>
        <w:tabs>
          <w:tab w:val="left" w:pos="7371"/>
        </w:tabs>
        <w:ind w:left="5398" w:firstLine="0"/>
        <w:jc w:val="center"/>
        <w:rPr>
          <w:rFonts w:cs="David"/>
          <w:rtl/>
        </w:rPr>
      </w:pPr>
      <w:r w:rsidRPr="005C1DD4">
        <w:rPr>
          <w:rFonts w:cs="David"/>
          <w:rtl/>
        </w:rPr>
        <w:fldChar w:fldCharType="begin"/>
      </w:r>
      <w:r w:rsidRPr="005C1DD4">
        <w:rPr>
          <w:rFonts w:cs="David"/>
          <w:rtl/>
        </w:rPr>
        <w:instrText xml:space="preserve"> </w:instrText>
      </w:r>
      <w:r w:rsidRPr="005C1DD4">
        <w:rPr>
          <w:rFonts w:cs="David" w:hint="cs"/>
        </w:rPr>
        <w:instrText>DOCPROPERTY  DocSender  \* MERGEFORMAT</w:instrText>
      </w:r>
      <w:r w:rsidRPr="005C1DD4">
        <w:rPr>
          <w:rFonts w:cs="David"/>
          <w:rtl/>
        </w:rPr>
        <w:instrText xml:space="preserve"> </w:instrText>
      </w:r>
      <w:r w:rsidRPr="005C1DD4">
        <w:rPr>
          <w:rFonts w:cs="David"/>
          <w:rtl/>
        </w:rPr>
        <w:fldChar w:fldCharType="separate"/>
      </w:r>
      <w:r w:rsidRPr="005C1DD4">
        <w:rPr>
          <w:rFonts w:cs="David"/>
          <w:rtl/>
        </w:rPr>
        <w:t>מיכל אברהם</w:t>
      </w:r>
      <w:r w:rsidRPr="005C1DD4">
        <w:rPr>
          <w:rFonts w:cs="David" w:hint="cs"/>
          <w:rtl/>
        </w:rPr>
        <w:t>, עו"ד</w:t>
      </w:r>
      <w:r w:rsidRPr="005C1DD4">
        <w:rPr>
          <w:rFonts w:cs="David"/>
          <w:rtl/>
        </w:rPr>
        <w:t xml:space="preserve"> </w:t>
      </w:r>
    </w:p>
    <w:p w:rsidR="006F1499" w:rsidRPr="005C1DD4" w:rsidRDefault="006F1499" w:rsidP="0066078C">
      <w:pPr>
        <w:tabs>
          <w:tab w:val="left" w:pos="7371"/>
        </w:tabs>
        <w:ind w:left="5398" w:firstLine="0"/>
        <w:jc w:val="center"/>
        <w:rPr>
          <w:rFonts w:cs="David"/>
          <w:rtl/>
        </w:rPr>
      </w:pPr>
      <w:r w:rsidRPr="005C1DD4">
        <w:rPr>
          <w:rFonts w:cs="David" w:hint="cs"/>
          <w:rtl/>
        </w:rPr>
        <w:t>יעוץ וחקיקה (חקיקה)</w:t>
      </w:r>
      <w:r w:rsidRPr="005C1DD4">
        <w:rPr>
          <w:rFonts w:cs="David"/>
          <w:rtl/>
        </w:rPr>
        <w:fldChar w:fldCharType="end"/>
      </w:r>
      <w:r w:rsidR="0066078C" w:rsidRPr="005C1DD4">
        <w:rPr>
          <w:rFonts w:cs="David" w:hint="cs"/>
          <w:rtl/>
        </w:rPr>
        <w:t xml:space="preserve"> </w:t>
      </w:r>
    </w:p>
    <w:p w:rsidR="006F1499" w:rsidRPr="005C1DD4" w:rsidRDefault="006F1499" w:rsidP="006F1499">
      <w:pPr>
        <w:tabs>
          <w:tab w:val="left" w:pos="7371"/>
        </w:tabs>
        <w:ind w:left="4320" w:right="567" w:firstLine="0"/>
        <w:jc w:val="center"/>
        <w:rPr>
          <w:rFonts w:cs="David"/>
          <w:rtl/>
        </w:rPr>
      </w:pPr>
    </w:p>
    <w:p w:rsidR="006F1499" w:rsidRPr="005C1DD4" w:rsidRDefault="006F1499" w:rsidP="006F1499">
      <w:pPr>
        <w:tabs>
          <w:tab w:val="left" w:pos="7371"/>
        </w:tabs>
        <w:ind w:left="4320" w:right="567" w:firstLine="0"/>
        <w:jc w:val="center"/>
        <w:rPr>
          <w:rFonts w:cs="David"/>
          <w:rtl/>
        </w:rPr>
      </w:pPr>
    </w:p>
    <w:p w:rsidR="006F1499" w:rsidRPr="005C1DD4" w:rsidRDefault="006F1499" w:rsidP="006F1499">
      <w:pPr>
        <w:tabs>
          <w:tab w:val="clear" w:pos="1134"/>
          <w:tab w:val="left" w:pos="765"/>
          <w:tab w:val="left" w:pos="7371"/>
        </w:tabs>
        <w:jc w:val="left"/>
        <w:rPr>
          <w:rFonts w:cs="David"/>
          <w:sz w:val="24"/>
          <w:rtl/>
        </w:rPr>
      </w:pPr>
      <w:r w:rsidRPr="005C1DD4">
        <w:rPr>
          <w:rFonts w:cs="David"/>
          <w:sz w:val="24"/>
          <w:rtl/>
        </w:rPr>
        <w:t>העתק:</w:t>
      </w:r>
    </w:p>
    <w:sectPr w:rsidR="006F1499" w:rsidRPr="005C1DD4" w:rsidSect="00C92E2C">
      <w:type w:val="continuous"/>
      <w:pgSz w:w="11907" w:h="16840"/>
      <w:pgMar w:top="1418" w:right="2041" w:bottom="1134" w:left="1588" w:header="720" w:footer="720" w:gutter="0"/>
      <w:cols w:space="720"/>
      <w:formProt w:val="0"/>
      <w:titlePg/>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130" w:rsidRDefault="00DF3130">
      <w:r>
        <w:separator/>
      </w:r>
    </w:p>
  </w:endnote>
  <w:endnote w:type="continuationSeparator" w:id="0">
    <w:p w:rsidR="00DF3130" w:rsidRDefault="00DF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arkisim">
    <w:panose1 w:val="020E0502050101010101"/>
    <w:charset w:val="B1"/>
    <w:family w:val="swiss"/>
    <w:pitch w:val="variable"/>
    <w:sig w:usb0="00000801" w:usb1="00000000" w:usb2="00000000" w:usb3="00000000" w:csb0="00000020" w:csb1="00000000"/>
  </w:font>
  <w:font w:name="Guttman-Aram">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avid">
    <w:panose1 w:val="020E0502060401010101"/>
    <w:charset w:val="B1"/>
    <w:family w:val="swiss"/>
    <w:pitch w:val="variable"/>
    <w:sig w:usb0="00000801" w:usb1="00000000" w:usb2="00000000" w:usb3="00000000" w:csb0="0000002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C3" w:rsidRPr="00C560C4" w:rsidRDefault="00F33DC3" w:rsidP="008248B6">
    <w:pPr>
      <w:pStyle w:val="a5"/>
      <w:pBdr>
        <w:top w:val="single" w:sz="6" w:space="1" w:color="auto"/>
      </w:pBdr>
      <w:tabs>
        <w:tab w:val="clear" w:pos="4153"/>
        <w:tab w:val="clear" w:pos="8306"/>
      </w:tabs>
      <w:spacing w:line="240" w:lineRule="auto"/>
      <w:jc w:val="center"/>
      <w:rPr>
        <w:rFonts w:cs="David"/>
        <w:sz w:val="20"/>
        <w:szCs w:val="20"/>
        <w:rtl/>
      </w:rPr>
    </w:pPr>
    <w:r>
      <w:rPr>
        <w:rFonts w:cs="David"/>
        <w:szCs w:val="20"/>
        <w:rtl/>
      </w:rPr>
      <w:t xml:space="preserve">רח' </w:t>
    </w:r>
    <w:proofErr w:type="spellStart"/>
    <w:r>
      <w:rPr>
        <w:rFonts w:cs="David"/>
        <w:szCs w:val="20"/>
        <w:rtl/>
      </w:rPr>
      <w:t>צלאח</w:t>
    </w:r>
    <w:proofErr w:type="spellEnd"/>
    <w:r>
      <w:rPr>
        <w:rFonts w:cs="David"/>
        <w:szCs w:val="20"/>
        <w:rtl/>
      </w:rPr>
      <w:t xml:space="preserve"> א-דין 29, ת.ד. </w:t>
    </w:r>
    <w:r>
      <w:rPr>
        <w:rFonts w:cs="David" w:hint="cs"/>
        <w:szCs w:val="20"/>
        <w:rtl/>
      </w:rPr>
      <w:t>49029</w:t>
    </w:r>
    <w:r>
      <w:rPr>
        <w:rFonts w:cs="David"/>
        <w:szCs w:val="20"/>
        <w:rtl/>
      </w:rPr>
      <w:t xml:space="preserve">, ירושלים </w:t>
    </w:r>
    <w:r>
      <w:rPr>
        <w:rFonts w:cs="David" w:hint="cs"/>
        <w:szCs w:val="20"/>
        <w:rtl/>
      </w:rPr>
      <w:t>91490</w:t>
    </w:r>
    <w:r>
      <w:rPr>
        <w:rFonts w:cs="David"/>
        <w:szCs w:val="20"/>
      </w:rPr>
      <w:t xml:space="preserve"> </w:t>
    </w:r>
    <w:r>
      <w:rPr>
        <w:rFonts w:cs="David"/>
        <w:szCs w:val="20"/>
        <w:rtl/>
      </w:rPr>
      <w:t xml:space="preserve"> </w:t>
    </w:r>
    <w:r>
      <w:rPr>
        <w:rFonts w:cs="David"/>
        <w:sz w:val="18"/>
        <w:szCs w:val="20"/>
        <w:rtl/>
      </w:rPr>
      <w:t xml:space="preserve"> </w:t>
    </w:r>
    <w:r>
      <w:rPr>
        <w:rFonts w:cs="David"/>
        <w:sz w:val="18"/>
        <w:szCs w:val="20"/>
      </w:rPr>
      <w:t xml:space="preserve"> </w:t>
    </w:r>
    <w:r>
      <w:rPr>
        <w:rFonts w:cs="David"/>
        <w:sz w:val="18"/>
        <w:szCs w:val="20"/>
      </w:rPr>
      <w:sym w:font="Wingdings" w:char="F028"/>
    </w:r>
    <w:r w:rsidRPr="00C26331">
      <w:rPr>
        <w:rFonts w:cs="David"/>
        <w:szCs w:val="20"/>
        <w:rtl/>
      </w:rPr>
      <w:fldChar w:fldCharType="begin"/>
    </w:r>
    <w:r w:rsidRPr="00C26331">
      <w:rPr>
        <w:rFonts w:cs="David"/>
        <w:szCs w:val="20"/>
        <w:rtl/>
      </w:rPr>
      <w:instrText xml:space="preserve"> </w:instrText>
    </w:r>
    <w:r w:rsidRPr="00C26331">
      <w:rPr>
        <w:rFonts w:cs="David" w:hint="cs"/>
        <w:szCs w:val="20"/>
      </w:rPr>
      <w:instrText>DOCPROPERTY  DocSenderPhone  \* MERGEFORMAT</w:instrText>
    </w:r>
    <w:r w:rsidRPr="00C26331">
      <w:rPr>
        <w:rFonts w:cs="David"/>
        <w:szCs w:val="20"/>
        <w:rtl/>
      </w:rPr>
      <w:instrText xml:space="preserve"> </w:instrText>
    </w:r>
    <w:r w:rsidRPr="00C26331">
      <w:rPr>
        <w:rFonts w:cs="David"/>
        <w:szCs w:val="20"/>
        <w:rtl/>
      </w:rPr>
      <w:fldChar w:fldCharType="separate"/>
    </w:r>
    <w:r>
      <w:rPr>
        <w:rFonts w:cs="David"/>
        <w:szCs w:val="20"/>
        <w:rtl/>
      </w:rPr>
      <w:t xml:space="preserve"> </w:t>
    </w:r>
    <w:r w:rsidRPr="00C26331">
      <w:rPr>
        <w:rFonts w:cs="David"/>
        <w:szCs w:val="20"/>
        <w:rtl/>
      </w:rPr>
      <w:fldChar w:fldCharType="end"/>
    </w:r>
    <w:r>
      <w:rPr>
        <w:rFonts w:cs="David"/>
        <w:szCs w:val="20"/>
        <w:rtl/>
      </w:rPr>
      <w:t xml:space="preserve"> ,</w:t>
    </w:r>
    <w:r>
      <w:rPr>
        <w:rFonts w:cs="David" w:hint="cs"/>
        <w:szCs w:val="20"/>
        <w:rtl/>
      </w:rPr>
      <w:t xml:space="preserve"> </w:t>
    </w:r>
    <w:r>
      <w:rPr>
        <w:rFonts w:cs="David" w:hint="cs"/>
        <w:szCs w:val="20"/>
      </w:rPr>
      <w:sym w:font="Wingdings 2" w:char="F037"/>
    </w:r>
    <w:r>
      <w:rPr>
        <w:rFonts w:cs="David" w:hint="cs"/>
        <w:szCs w:val="20"/>
        <w:rtl/>
      </w:rPr>
      <w:t xml:space="preserve"> </w:t>
    </w:r>
    <w:r w:rsidRPr="00C26331">
      <w:rPr>
        <w:rFonts w:cs="David"/>
        <w:szCs w:val="20"/>
        <w:rtl/>
      </w:rPr>
      <w:fldChar w:fldCharType="begin"/>
    </w:r>
    <w:r w:rsidRPr="00C26331">
      <w:rPr>
        <w:rFonts w:cs="David"/>
        <w:szCs w:val="20"/>
        <w:rtl/>
      </w:rPr>
      <w:instrText xml:space="preserve"> </w:instrText>
    </w:r>
    <w:r w:rsidRPr="00C26331">
      <w:rPr>
        <w:rFonts w:cs="David" w:hint="cs"/>
        <w:szCs w:val="20"/>
      </w:rPr>
      <w:instrText>DOCPROPERTY  DocSenderFax  \* MERGEFORMAT</w:instrText>
    </w:r>
    <w:r w:rsidRPr="00C26331">
      <w:rPr>
        <w:rFonts w:cs="David"/>
        <w:szCs w:val="20"/>
        <w:rtl/>
      </w:rPr>
      <w:instrText xml:space="preserve"> </w:instrText>
    </w:r>
    <w:r w:rsidRPr="00C26331">
      <w:rPr>
        <w:rFonts w:cs="David"/>
        <w:szCs w:val="20"/>
        <w:rtl/>
      </w:rPr>
      <w:fldChar w:fldCharType="separate"/>
    </w:r>
    <w:r>
      <w:rPr>
        <w:rFonts w:cs="David"/>
        <w:szCs w:val="20"/>
        <w:rtl/>
      </w:rPr>
      <w:t xml:space="preserve"> </w:t>
    </w:r>
    <w:r w:rsidRPr="00C26331">
      <w:rPr>
        <w:rFonts w:cs="David"/>
        <w:szCs w:val="20"/>
        <w:rtl/>
      </w:rPr>
      <w:fldChar w:fldCharType="end"/>
    </w:r>
    <w:r w:rsidRPr="00C560C4">
      <w:rPr>
        <w:rFonts w:cs="David" w:hint="cs"/>
        <w:sz w:val="20"/>
        <w:szCs w:val="20"/>
        <w:rtl/>
      </w:rPr>
      <w:t xml:space="preserve">, </w:t>
    </w:r>
    <w:r w:rsidRPr="00C560C4">
      <w:rPr>
        <w:rFonts w:cs="David" w:hint="cs"/>
        <w:sz w:val="20"/>
        <w:szCs w:val="20"/>
      </w:rPr>
      <w:sym w:font="Webdings" w:char="F09B"/>
    </w:r>
    <w:r w:rsidRPr="00C560C4">
      <w:rPr>
        <w:rFonts w:cs="David" w:hint="cs"/>
        <w:sz w:val="20"/>
        <w:szCs w:val="20"/>
        <w:rtl/>
      </w:rPr>
      <w:t xml:space="preserve"> </w:t>
    </w:r>
    <w:r w:rsidRPr="00C560C4">
      <w:rPr>
        <w:rFonts w:cs="David"/>
        <w:sz w:val="20"/>
        <w:szCs w:val="20"/>
        <w:rtl/>
      </w:rPr>
      <w:fldChar w:fldCharType="begin"/>
    </w:r>
    <w:r w:rsidRPr="00C560C4">
      <w:rPr>
        <w:rFonts w:cs="David"/>
        <w:sz w:val="20"/>
        <w:szCs w:val="20"/>
        <w:rtl/>
      </w:rPr>
      <w:instrText xml:space="preserve"> </w:instrText>
    </w:r>
    <w:r w:rsidRPr="00C560C4">
      <w:rPr>
        <w:rFonts w:cs="David" w:hint="cs"/>
        <w:sz w:val="20"/>
        <w:szCs w:val="20"/>
      </w:rPr>
      <w:instrText>DOCPROPERTY  DocSenderAddress  \* MERGEFORMAT</w:instrText>
    </w:r>
    <w:r w:rsidRPr="00C560C4">
      <w:rPr>
        <w:rFonts w:cs="David"/>
        <w:sz w:val="20"/>
        <w:szCs w:val="20"/>
        <w:rtl/>
      </w:rPr>
      <w:instrText xml:space="preserve"> </w:instrText>
    </w:r>
    <w:r w:rsidRPr="00C560C4">
      <w:rPr>
        <w:rFonts w:cs="David"/>
        <w:sz w:val="20"/>
        <w:szCs w:val="20"/>
        <w:rtl/>
      </w:rPr>
      <w:fldChar w:fldCharType="separate"/>
    </w:r>
    <w:r>
      <w:rPr>
        <w:rFonts w:cs="David"/>
        <w:sz w:val="20"/>
        <w:szCs w:val="20"/>
      </w:rPr>
      <w:t>MichalAvr@justice.gov.il</w:t>
    </w:r>
    <w:r w:rsidRPr="00C560C4">
      <w:rPr>
        <w:rFonts w:cs="David"/>
        <w:sz w:val="20"/>
        <w:szCs w:val="20"/>
        <w:rtl/>
      </w:rPr>
      <w:fldChar w:fldCharType="end"/>
    </w:r>
  </w:p>
  <w:p w:rsidR="00F33DC3" w:rsidRPr="00C671D5" w:rsidRDefault="00F33DC3" w:rsidP="00C671D5">
    <w:pPr>
      <w:pStyle w:val="a5"/>
      <w:pBdr>
        <w:top w:val="single" w:sz="6" w:space="1" w:color="auto"/>
      </w:pBdr>
      <w:spacing w:line="240" w:lineRule="auto"/>
      <w:rPr>
        <w:rFonts w:cs="David"/>
        <w:sz w:val="16"/>
        <w:szCs w:val="16"/>
        <w:rtl/>
      </w:rPr>
    </w:pPr>
    <w:r w:rsidRPr="00C671D5">
      <w:rPr>
        <w:rFonts w:cs="David" w:hint="cs"/>
        <w:sz w:val="16"/>
        <w:szCs w:val="16"/>
        <w:rtl/>
      </w:rPr>
      <w:t>סימוכין:</w:t>
    </w:r>
    <w:r w:rsidRPr="00C671D5">
      <w:rPr>
        <w:rFonts w:cs="David"/>
        <w:sz w:val="16"/>
        <w:szCs w:val="16"/>
        <w:rtl/>
      </w:rPr>
      <w:t xml:space="preserve"> </w:t>
    </w:r>
    <w:r w:rsidRPr="00C671D5">
      <w:rPr>
        <w:rFonts w:cs="David"/>
        <w:sz w:val="16"/>
        <w:szCs w:val="16"/>
        <w:rtl/>
      </w:rPr>
      <w:fldChar w:fldCharType="begin"/>
    </w:r>
    <w:r w:rsidRPr="00C671D5">
      <w:rPr>
        <w:rFonts w:cs="David"/>
        <w:sz w:val="16"/>
        <w:szCs w:val="16"/>
        <w:rtl/>
      </w:rPr>
      <w:instrText xml:space="preserve"> </w:instrText>
    </w:r>
    <w:r w:rsidRPr="00C671D5">
      <w:rPr>
        <w:rFonts w:cs="David"/>
        <w:sz w:val="16"/>
        <w:szCs w:val="16"/>
      </w:rPr>
      <w:instrText>DOCPROPERTY  DocNumber  \* MERGEFORMAT</w:instrText>
    </w:r>
    <w:r w:rsidRPr="00C671D5">
      <w:rPr>
        <w:rFonts w:cs="David"/>
        <w:sz w:val="16"/>
        <w:szCs w:val="16"/>
        <w:rtl/>
      </w:rPr>
      <w:instrText xml:space="preserve"> </w:instrText>
    </w:r>
    <w:r w:rsidRPr="00C671D5">
      <w:rPr>
        <w:rFonts w:cs="David"/>
        <w:sz w:val="16"/>
        <w:szCs w:val="16"/>
        <w:rtl/>
      </w:rPr>
      <w:fldChar w:fldCharType="separate"/>
    </w:r>
    <w:r>
      <w:rPr>
        <w:rFonts w:cs="David"/>
        <w:sz w:val="16"/>
        <w:szCs w:val="16"/>
        <w:rtl/>
      </w:rPr>
      <w:t>803-99-2015-039857</w:t>
    </w:r>
    <w:r w:rsidRPr="00C671D5">
      <w:rPr>
        <w:rFonts w:cs="David"/>
        <w:sz w:val="16"/>
        <w:szCs w:val="16"/>
        <w:rtl/>
      </w:rPr>
      <w:fldChar w:fldCharType="end"/>
    </w:r>
  </w:p>
  <w:p w:rsidR="00F33DC3" w:rsidRDefault="00F33DC3" w:rsidP="00C671D5">
    <w:pPr>
      <w:pStyle w:val="a5"/>
      <w:pBdr>
        <w:top w:val="single" w:sz="6" w:space="1" w:color="auto"/>
      </w:pBdr>
      <w:spacing w:line="240" w:lineRule="auto"/>
      <w:rPr>
        <w:rFonts w:cs="David"/>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C3" w:rsidRPr="00C560C4" w:rsidRDefault="00F33DC3" w:rsidP="00C560C4">
    <w:pPr>
      <w:pStyle w:val="a5"/>
      <w:pBdr>
        <w:top w:val="single" w:sz="6" w:space="1" w:color="auto"/>
      </w:pBdr>
      <w:tabs>
        <w:tab w:val="clear" w:pos="4153"/>
        <w:tab w:val="clear" w:pos="8306"/>
      </w:tabs>
      <w:spacing w:line="240" w:lineRule="auto"/>
      <w:jc w:val="center"/>
      <w:rPr>
        <w:rFonts w:cs="David"/>
        <w:sz w:val="20"/>
        <w:szCs w:val="20"/>
        <w:rtl/>
      </w:rPr>
    </w:pPr>
    <w:r w:rsidRPr="00C560C4">
      <w:rPr>
        <w:rFonts w:cs="David"/>
        <w:sz w:val="20"/>
        <w:szCs w:val="20"/>
        <w:rtl/>
      </w:rPr>
      <w:t xml:space="preserve">רח' </w:t>
    </w:r>
    <w:proofErr w:type="spellStart"/>
    <w:r w:rsidRPr="00C560C4">
      <w:rPr>
        <w:rFonts w:cs="David"/>
        <w:sz w:val="20"/>
        <w:szCs w:val="20"/>
        <w:rtl/>
      </w:rPr>
      <w:t>צלאח</w:t>
    </w:r>
    <w:proofErr w:type="spellEnd"/>
    <w:r w:rsidRPr="00C560C4">
      <w:rPr>
        <w:rFonts w:cs="David"/>
        <w:sz w:val="20"/>
        <w:szCs w:val="20"/>
        <w:rtl/>
      </w:rPr>
      <w:t xml:space="preserve"> א-דין 29, ת.ד. </w:t>
    </w:r>
    <w:r w:rsidRPr="00C560C4">
      <w:rPr>
        <w:rFonts w:cs="David" w:hint="cs"/>
        <w:sz w:val="20"/>
        <w:szCs w:val="20"/>
        <w:rtl/>
      </w:rPr>
      <w:t>49029</w:t>
    </w:r>
    <w:r w:rsidRPr="00C560C4">
      <w:rPr>
        <w:rFonts w:cs="David"/>
        <w:sz w:val="20"/>
        <w:szCs w:val="20"/>
        <w:rtl/>
      </w:rPr>
      <w:t xml:space="preserve">, ירושלים </w:t>
    </w:r>
    <w:r w:rsidRPr="00C560C4">
      <w:rPr>
        <w:rFonts w:cs="David" w:hint="cs"/>
        <w:sz w:val="20"/>
        <w:szCs w:val="20"/>
        <w:rtl/>
      </w:rPr>
      <w:t>91490</w:t>
    </w:r>
    <w:r w:rsidRPr="00C560C4">
      <w:rPr>
        <w:rFonts w:cs="David"/>
        <w:sz w:val="20"/>
        <w:szCs w:val="20"/>
      </w:rPr>
      <w:t xml:space="preserve"> </w:t>
    </w:r>
    <w:r w:rsidRPr="00C560C4">
      <w:rPr>
        <w:rFonts w:cs="David"/>
        <w:sz w:val="20"/>
        <w:szCs w:val="20"/>
        <w:rtl/>
      </w:rPr>
      <w:t xml:space="preserve">  </w:t>
    </w:r>
    <w:r w:rsidRPr="00C560C4">
      <w:rPr>
        <w:rFonts w:cs="David"/>
        <w:sz w:val="20"/>
        <w:szCs w:val="20"/>
      </w:rPr>
      <w:t xml:space="preserve"> </w:t>
    </w:r>
    <w:r w:rsidRPr="00C560C4">
      <w:rPr>
        <w:rFonts w:cs="David"/>
        <w:sz w:val="20"/>
        <w:szCs w:val="20"/>
      </w:rPr>
      <w:sym w:font="Wingdings" w:char="F028"/>
    </w:r>
    <w:r w:rsidRPr="00C560C4">
      <w:rPr>
        <w:rFonts w:cs="David"/>
        <w:sz w:val="20"/>
        <w:szCs w:val="20"/>
        <w:rtl/>
      </w:rPr>
      <w:fldChar w:fldCharType="begin"/>
    </w:r>
    <w:r w:rsidRPr="00C560C4">
      <w:rPr>
        <w:rFonts w:cs="David"/>
        <w:sz w:val="20"/>
        <w:szCs w:val="20"/>
        <w:rtl/>
      </w:rPr>
      <w:instrText xml:space="preserve"> </w:instrText>
    </w:r>
    <w:r w:rsidRPr="00C560C4">
      <w:rPr>
        <w:rFonts w:cs="David" w:hint="cs"/>
        <w:sz w:val="20"/>
        <w:szCs w:val="20"/>
      </w:rPr>
      <w:instrText>DOCPROPERTY  DocSenderPhone  \* MERGEFORMAT</w:instrText>
    </w:r>
    <w:r w:rsidRPr="00C560C4">
      <w:rPr>
        <w:rFonts w:cs="David"/>
        <w:sz w:val="20"/>
        <w:szCs w:val="20"/>
        <w:rtl/>
      </w:rPr>
      <w:instrText xml:space="preserve"> </w:instrText>
    </w:r>
    <w:r w:rsidRPr="00C560C4">
      <w:rPr>
        <w:rFonts w:cs="David"/>
        <w:sz w:val="20"/>
        <w:szCs w:val="20"/>
        <w:rtl/>
      </w:rPr>
      <w:fldChar w:fldCharType="separate"/>
    </w:r>
    <w:r>
      <w:rPr>
        <w:rFonts w:cs="David"/>
        <w:sz w:val="20"/>
        <w:szCs w:val="20"/>
        <w:rtl/>
      </w:rPr>
      <w:t xml:space="preserve"> </w:t>
    </w:r>
    <w:r w:rsidRPr="00C560C4">
      <w:rPr>
        <w:rFonts w:cs="David"/>
        <w:sz w:val="20"/>
        <w:szCs w:val="20"/>
        <w:rtl/>
      </w:rPr>
      <w:fldChar w:fldCharType="end"/>
    </w:r>
    <w:r w:rsidRPr="00C560C4">
      <w:rPr>
        <w:rFonts w:cs="David"/>
        <w:sz w:val="20"/>
        <w:szCs w:val="20"/>
        <w:rtl/>
      </w:rPr>
      <w:t xml:space="preserve"> ,</w:t>
    </w:r>
    <w:r w:rsidRPr="00C560C4">
      <w:rPr>
        <w:rFonts w:cs="David" w:hint="cs"/>
        <w:sz w:val="20"/>
        <w:szCs w:val="20"/>
        <w:rtl/>
      </w:rPr>
      <w:t xml:space="preserve"> </w:t>
    </w:r>
    <w:r w:rsidRPr="00C560C4">
      <w:rPr>
        <w:rFonts w:cs="David" w:hint="cs"/>
        <w:sz w:val="20"/>
        <w:szCs w:val="20"/>
      </w:rPr>
      <w:sym w:font="Wingdings 2" w:char="F037"/>
    </w:r>
    <w:r w:rsidRPr="00C560C4">
      <w:rPr>
        <w:rFonts w:cs="David" w:hint="cs"/>
        <w:sz w:val="20"/>
        <w:szCs w:val="20"/>
        <w:rtl/>
      </w:rPr>
      <w:t xml:space="preserve"> </w:t>
    </w:r>
    <w:r w:rsidRPr="00C560C4">
      <w:rPr>
        <w:rFonts w:cs="David"/>
        <w:sz w:val="20"/>
        <w:szCs w:val="20"/>
        <w:rtl/>
      </w:rPr>
      <w:fldChar w:fldCharType="begin"/>
    </w:r>
    <w:r w:rsidRPr="00C560C4">
      <w:rPr>
        <w:rFonts w:cs="David"/>
        <w:sz w:val="20"/>
        <w:szCs w:val="20"/>
        <w:rtl/>
      </w:rPr>
      <w:instrText xml:space="preserve"> </w:instrText>
    </w:r>
    <w:r w:rsidRPr="00C560C4">
      <w:rPr>
        <w:rFonts w:cs="David" w:hint="cs"/>
        <w:sz w:val="20"/>
        <w:szCs w:val="20"/>
      </w:rPr>
      <w:instrText>DOCPROPERTY  DocSenderFax  \* MERGEFORMAT</w:instrText>
    </w:r>
    <w:r w:rsidRPr="00C560C4">
      <w:rPr>
        <w:rFonts w:cs="David"/>
        <w:sz w:val="20"/>
        <w:szCs w:val="20"/>
        <w:rtl/>
      </w:rPr>
      <w:instrText xml:space="preserve"> </w:instrText>
    </w:r>
    <w:r w:rsidRPr="00C560C4">
      <w:rPr>
        <w:rFonts w:cs="David"/>
        <w:sz w:val="20"/>
        <w:szCs w:val="20"/>
        <w:rtl/>
      </w:rPr>
      <w:fldChar w:fldCharType="separate"/>
    </w:r>
    <w:r>
      <w:rPr>
        <w:rFonts w:cs="David"/>
        <w:sz w:val="20"/>
        <w:szCs w:val="20"/>
        <w:rtl/>
      </w:rPr>
      <w:t xml:space="preserve"> </w:t>
    </w:r>
    <w:r w:rsidRPr="00C560C4">
      <w:rPr>
        <w:rFonts w:cs="David"/>
        <w:sz w:val="20"/>
        <w:szCs w:val="20"/>
        <w:rtl/>
      </w:rPr>
      <w:fldChar w:fldCharType="end"/>
    </w:r>
    <w:r w:rsidRPr="00C560C4">
      <w:rPr>
        <w:rFonts w:cs="David" w:hint="cs"/>
        <w:sz w:val="20"/>
        <w:szCs w:val="20"/>
        <w:rtl/>
      </w:rPr>
      <w:t xml:space="preserve">, </w:t>
    </w:r>
    <w:r w:rsidRPr="00C560C4">
      <w:rPr>
        <w:rFonts w:cs="David" w:hint="cs"/>
        <w:sz w:val="20"/>
        <w:szCs w:val="20"/>
      </w:rPr>
      <w:sym w:font="Webdings" w:char="F09B"/>
    </w:r>
    <w:r w:rsidRPr="00C560C4">
      <w:rPr>
        <w:rFonts w:cs="David" w:hint="cs"/>
        <w:sz w:val="20"/>
        <w:szCs w:val="20"/>
        <w:rtl/>
      </w:rPr>
      <w:t xml:space="preserve"> </w:t>
    </w:r>
    <w:r w:rsidRPr="00C560C4">
      <w:rPr>
        <w:rFonts w:cs="David"/>
        <w:sz w:val="20"/>
        <w:szCs w:val="20"/>
        <w:rtl/>
      </w:rPr>
      <w:fldChar w:fldCharType="begin"/>
    </w:r>
    <w:r w:rsidRPr="00C560C4">
      <w:rPr>
        <w:rFonts w:cs="David"/>
        <w:sz w:val="20"/>
        <w:szCs w:val="20"/>
        <w:rtl/>
      </w:rPr>
      <w:instrText xml:space="preserve"> </w:instrText>
    </w:r>
    <w:r w:rsidRPr="00C560C4">
      <w:rPr>
        <w:rFonts w:cs="David" w:hint="cs"/>
        <w:sz w:val="20"/>
        <w:szCs w:val="20"/>
      </w:rPr>
      <w:instrText>DOCPROPERTY  DocSenderAddress  \* MERGEFORMAT</w:instrText>
    </w:r>
    <w:r w:rsidRPr="00C560C4">
      <w:rPr>
        <w:rFonts w:cs="David"/>
        <w:sz w:val="20"/>
        <w:szCs w:val="20"/>
        <w:rtl/>
      </w:rPr>
      <w:instrText xml:space="preserve"> </w:instrText>
    </w:r>
    <w:r w:rsidRPr="00C560C4">
      <w:rPr>
        <w:rFonts w:cs="David"/>
        <w:sz w:val="20"/>
        <w:szCs w:val="20"/>
        <w:rtl/>
      </w:rPr>
      <w:fldChar w:fldCharType="separate"/>
    </w:r>
    <w:r>
      <w:rPr>
        <w:rFonts w:cs="David"/>
        <w:sz w:val="20"/>
        <w:szCs w:val="20"/>
      </w:rPr>
      <w:t>MichalAvr@justice.gov.il</w:t>
    </w:r>
    <w:r w:rsidRPr="00C560C4">
      <w:rPr>
        <w:rFonts w:cs="David"/>
        <w:sz w:val="20"/>
        <w:szCs w:val="20"/>
        <w:rt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130" w:rsidRDefault="00DF3130">
      <w:r>
        <w:separator/>
      </w:r>
    </w:p>
  </w:footnote>
  <w:footnote w:type="continuationSeparator" w:id="0">
    <w:p w:rsidR="00DF3130" w:rsidRDefault="00DF3130">
      <w:r>
        <w:continuationSeparator/>
      </w:r>
    </w:p>
  </w:footnote>
  <w:footnote w:id="1">
    <w:p w:rsidR="00F33DC3" w:rsidRDefault="00F33DC3">
      <w:pPr>
        <w:pStyle w:val="a9"/>
      </w:pPr>
      <w:r>
        <w:rPr>
          <w:rStyle w:val="ab"/>
        </w:rPr>
        <w:footnoteRef/>
      </w:r>
      <w:r>
        <w:rPr>
          <w:rtl/>
        </w:rPr>
        <w:t xml:space="preserve"> </w:t>
      </w:r>
      <w:r>
        <w:rPr>
          <w:rFonts w:hint="cs"/>
          <w:rtl/>
        </w:rPr>
        <w:tab/>
        <w:t>"</w:t>
      </w:r>
      <w:r w:rsidRPr="00F33DC3">
        <w:rPr>
          <w:rFonts w:hint="cs"/>
          <w:b/>
          <w:bCs/>
          <w:rtl/>
        </w:rPr>
        <w:t>בקשות לפי חוק חופש המידע לקבלת לוחות זמנים של שרים</w:t>
      </w:r>
      <w:r>
        <w:rPr>
          <w:rFonts w:hint="cs"/>
          <w:rtl/>
        </w:rPr>
        <w:t>" מיום 23.8.09 (מצ"ב, לנוחותכם, ההנחיה)</w:t>
      </w:r>
    </w:p>
  </w:footnote>
  <w:footnote w:id="2">
    <w:p w:rsidR="00F33DC3" w:rsidRDefault="00F33DC3">
      <w:pPr>
        <w:pStyle w:val="a9"/>
        <w:rPr>
          <w:rtl/>
        </w:rPr>
      </w:pPr>
      <w:r>
        <w:rPr>
          <w:rStyle w:val="ab"/>
        </w:rPr>
        <w:footnoteRef/>
      </w:r>
      <w:r>
        <w:rPr>
          <w:rtl/>
        </w:rPr>
        <w:t xml:space="preserve"> </w:t>
      </w:r>
      <w:r>
        <w:rPr>
          <w:rFonts w:hint="cs"/>
          <w:rtl/>
        </w:rPr>
        <w:tab/>
        <w:t xml:space="preserve">זאב סגל, </w:t>
      </w:r>
      <w:r w:rsidRPr="00BF2604">
        <w:rPr>
          <w:rFonts w:hint="cs"/>
          <w:b/>
          <w:bCs/>
          <w:rtl/>
        </w:rPr>
        <w:t>הזכות לדעת באור חוק חופש המידע</w:t>
      </w:r>
      <w:r>
        <w:rPr>
          <w:rFonts w:hint="cs"/>
          <w:rtl/>
        </w:rPr>
        <w:t>, הוצאת לשכת עורכי הדין, עמוד 200 (2000).</w:t>
      </w:r>
    </w:p>
  </w:footnote>
  <w:footnote w:id="3">
    <w:p w:rsidR="00F33DC3" w:rsidRDefault="00F33DC3" w:rsidP="00445C70">
      <w:pPr>
        <w:pStyle w:val="a9"/>
        <w:rPr>
          <w:rtl/>
        </w:rPr>
      </w:pPr>
      <w:r>
        <w:rPr>
          <w:rStyle w:val="ab"/>
        </w:rPr>
        <w:footnoteRef/>
      </w:r>
      <w:r>
        <w:rPr>
          <w:rtl/>
        </w:rPr>
        <w:t xml:space="preserve"> </w:t>
      </w:r>
      <w:r>
        <w:rPr>
          <w:rFonts w:hint="cs"/>
          <w:rtl/>
        </w:rPr>
        <w:tab/>
        <w:t>ניתן להיעזר, לעניין זה, בנוהל הקצאת משאבים בלתי סבירה (נוהל מס' 8) שפרסמה היחידה הממשלתית לחופש המידע (20.4.15)</w:t>
      </w:r>
    </w:p>
    <w:p w:rsidR="00F33DC3" w:rsidRDefault="00F33DC3" w:rsidP="00445C70">
      <w:pPr>
        <w:pStyle w:val="a9"/>
        <w:rPr>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C3" w:rsidRDefault="00F33DC3">
    <w:pPr>
      <w:pStyle w:val="a4"/>
      <w:framePr w:wrap="around" w:vAnchor="text" w:hAnchor="margin" w:xAlign="center" w:y="1"/>
      <w:rPr>
        <w:rStyle w:val="a6"/>
        <w:rtl/>
      </w:rPr>
    </w:pPr>
    <w:r>
      <w:rPr>
        <w:rStyle w:val="a6"/>
        <w:rtl/>
      </w:rPr>
      <w:fldChar w:fldCharType="begin"/>
    </w:r>
    <w:r>
      <w:rPr>
        <w:rStyle w:val="a6"/>
      </w:rPr>
      <w:instrText xml:space="preserve">PAGE  </w:instrText>
    </w:r>
    <w:r>
      <w:rPr>
        <w:rStyle w:val="a6"/>
        <w:rtl/>
      </w:rPr>
      <w:fldChar w:fldCharType="separate"/>
    </w:r>
    <w:r>
      <w:rPr>
        <w:rStyle w:val="a6"/>
        <w:noProof/>
        <w:rtl/>
      </w:rPr>
      <w:t>1</w:t>
    </w:r>
    <w:r>
      <w:rPr>
        <w:rStyle w:val="a6"/>
        <w:rtl/>
      </w:rPr>
      <w:fldChar w:fldCharType="end"/>
    </w:r>
  </w:p>
  <w:p w:rsidR="00F33DC3" w:rsidRDefault="00F33DC3">
    <w:pPr>
      <w:pStyle w:val="a4"/>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DC3" w:rsidRDefault="00F33DC3">
    <w:pPr>
      <w:pStyle w:val="a4"/>
      <w:framePr w:wrap="around" w:vAnchor="text" w:hAnchor="margin" w:xAlign="center" w:y="1"/>
      <w:rPr>
        <w:rStyle w:val="a6"/>
        <w:rtl/>
      </w:rPr>
    </w:pPr>
    <w:r>
      <w:rPr>
        <w:rStyle w:val="a6"/>
        <w:rtl/>
      </w:rPr>
      <w:fldChar w:fldCharType="begin"/>
    </w:r>
    <w:r>
      <w:rPr>
        <w:rStyle w:val="a6"/>
      </w:rPr>
      <w:instrText xml:space="preserve">PAGE  </w:instrText>
    </w:r>
    <w:r>
      <w:rPr>
        <w:rStyle w:val="a6"/>
        <w:rtl/>
      </w:rPr>
      <w:fldChar w:fldCharType="separate"/>
    </w:r>
    <w:r w:rsidR="005C32C5">
      <w:rPr>
        <w:rStyle w:val="a6"/>
        <w:noProof/>
        <w:rtl/>
      </w:rPr>
      <w:t>2</w:t>
    </w:r>
    <w:r>
      <w:rPr>
        <w:rStyle w:val="a6"/>
        <w:rtl/>
      </w:rPr>
      <w:fldChar w:fldCharType="end"/>
    </w:r>
  </w:p>
  <w:p w:rsidR="00F33DC3" w:rsidRDefault="00F33DC3">
    <w:pPr>
      <w:pStyle w:val="a4"/>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55E5C"/>
    <w:multiLevelType w:val="singleLevel"/>
    <w:tmpl w:val="54E8D0B6"/>
    <w:lvl w:ilvl="0">
      <w:start w:val="1"/>
      <w:numFmt w:val="decimal"/>
      <w:lvlText w:val="%1."/>
      <w:lvlJc w:val="left"/>
      <w:pPr>
        <w:tabs>
          <w:tab w:val="num" w:pos="570"/>
        </w:tabs>
        <w:ind w:left="570" w:hanging="570"/>
      </w:pPr>
      <w:rPr>
        <w:rFonts w:hint="default"/>
        <w:sz w:val="24"/>
      </w:rPr>
    </w:lvl>
  </w:abstractNum>
  <w:abstractNum w:abstractNumId="1">
    <w:nsid w:val="253406BE"/>
    <w:multiLevelType w:val="hybridMultilevel"/>
    <w:tmpl w:val="E3B88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E27EE8"/>
    <w:multiLevelType w:val="hybridMultilevel"/>
    <w:tmpl w:val="09600AD8"/>
    <w:lvl w:ilvl="0" w:tplc="18F25E1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BA63075"/>
    <w:multiLevelType w:val="hybridMultilevel"/>
    <w:tmpl w:val="A308E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5A0B41"/>
    <w:multiLevelType w:val="hybridMultilevel"/>
    <w:tmpl w:val="9B00F06E"/>
    <w:lvl w:ilvl="0" w:tplc="48B2432E">
      <w:start w:val="1"/>
      <w:numFmt w:val="hebrew1"/>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F675B3F"/>
    <w:multiLevelType w:val="hybridMultilevel"/>
    <w:tmpl w:val="0E344E86"/>
    <w:lvl w:ilvl="0" w:tplc="8738F79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4A23C7"/>
    <w:multiLevelType w:val="hybridMultilevel"/>
    <w:tmpl w:val="330CD138"/>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8A20C9"/>
    <w:multiLevelType w:val="hybridMultilevel"/>
    <w:tmpl w:val="FF226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DE74D5A"/>
    <w:multiLevelType w:val="hybridMultilevel"/>
    <w:tmpl w:val="6CCE7D68"/>
    <w:lvl w:ilvl="0" w:tplc="86BC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4"/>
  </w:num>
  <w:num w:numId="4">
    <w:abstractNumId w:val="5"/>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ShadeFormData/>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CBB"/>
    <w:rsid w:val="00064CAC"/>
    <w:rsid w:val="00077904"/>
    <w:rsid w:val="00091FC6"/>
    <w:rsid w:val="00095D93"/>
    <w:rsid w:val="00104B60"/>
    <w:rsid w:val="00113BD9"/>
    <w:rsid w:val="00122A88"/>
    <w:rsid w:val="00142DF9"/>
    <w:rsid w:val="00190F26"/>
    <w:rsid w:val="001C37D6"/>
    <w:rsid w:val="00250930"/>
    <w:rsid w:val="00257D91"/>
    <w:rsid w:val="00263C1A"/>
    <w:rsid w:val="002723F9"/>
    <w:rsid w:val="00275FC7"/>
    <w:rsid w:val="002873AD"/>
    <w:rsid w:val="00292365"/>
    <w:rsid w:val="002A4C9C"/>
    <w:rsid w:val="002B6D7B"/>
    <w:rsid w:val="002E1DD5"/>
    <w:rsid w:val="00351225"/>
    <w:rsid w:val="003514B3"/>
    <w:rsid w:val="00373685"/>
    <w:rsid w:val="0038181E"/>
    <w:rsid w:val="00382B48"/>
    <w:rsid w:val="003A553E"/>
    <w:rsid w:val="003B42D9"/>
    <w:rsid w:val="003E4F0B"/>
    <w:rsid w:val="00422ABB"/>
    <w:rsid w:val="004308DB"/>
    <w:rsid w:val="00435AD0"/>
    <w:rsid w:val="00445C70"/>
    <w:rsid w:val="004F37CA"/>
    <w:rsid w:val="004F5FBD"/>
    <w:rsid w:val="0050541E"/>
    <w:rsid w:val="00514B34"/>
    <w:rsid w:val="005213FA"/>
    <w:rsid w:val="0056109F"/>
    <w:rsid w:val="00575296"/>
    <w:rsid w:val="005A3FB5"/>
    <w:rsid w:val="005C1DD4"/>
    <w:rsid w:val="005C32C5"/>
    <w:rsid w:val="005D7709"/>
    <w:rsid w:val="005F3275"/>
    <w:rsid w:val="00641AD8"/>
    <w:rsid w:val="006426DC"/>
    <w:rsid w:val="00645005"/>
    <w:rsid w:val="0066078C"/>
    <w:rsid w:val="0066541C"/>
    <w:rsid w:val="00667473"/>
    <w:rsid w:val="00671241"/>
    <w:rsid w:val="006F1499"/>
    <w:rsid w:val="0072611B"/>
    <w:rsid w:val="00751256"/>
    <w:rsid w:val="00755D8A"/>
    <w:rsid w:val="00762DCD"/>
    <w:rsid w:val="00767114"/>
    <w:rsid w:val="00776E31"/>
    <w:rsid w:val="007804EF"/>
    <w:rsid w:val="00790506"/>
    <w:rsid w:val="007A5653"/>
    <w:rsid w:val="008134BB"/>
    <w:rsid w:val="00815829"/>
    <w:rsid w:val="008248B6"/>
    <w:rsid w:val="00842B93"/>
    <w:rsid w:val="00867AD4"/>
    <w:rsid w:val="008865E4"/>
    <w:rsid w:val="00891867"/>
    <w:rsid w:val="008E01D1"/>
    <w:rsid w:val="008E34B5"/>
    <w:rsid w:val="00905A6F"/>
    <w:rsid w:val="00975186"/>
    <w:rsid w:val="00986925"/>
    <w:rsid w:val="009964FD"/>
    <w:rsid w:val="009C021B"/>
    <w:rsid w:val="00A1538F"/>
    <w:rsid w:val="00A67F41"/>
    <w:rsid w:val="00A7065B"/>
    <w:rsid w:val="00A9103A"/>
    <w:rsid w:val="00AA4F31"/>
    <w:rsid w:val="00AD64F7"/>
    <w:rsid w:val="00B22BFA"/>
    <w:rsid w:val="00B51D69"/>
    <w:rsid w:val="00B60F36"/>
    <w:rsid w:val="00BA4CBB"/>
    <w:rsid w:val="00BC7E2D"/>
    <w:rsid w:val="00BC7EB7"/>
    <w:rsid w:val="00BF2604"/>
    <w:rsid w:val="00C17D28"/>
    <w:rsid w:val="00C26331"/>
    <w:rsid w:val="00C3641E"/>
    <w:rsid w:val="00C40203"/>
    <w:rsid w:val="00C560C4"/>
    <w:rsid w:val="00C57CC4"/>
    <w:rsid w:val="00C644D8"/>
    <w:rsid w:val="00C66560"/>
    <w:rsid w:val="00C671D5"/>
    <w:rsid w:val="00C92E2C"/>
    <w:rsid w:val="00CE520F"/>
    <w:rsid w:val="00CF5AEA"/>
    <w:rsid w:val="00DB36FD"/>
    <w:rsid w:val="00DF3130"/>
    <w:rsid w:val="00E243D4"/>
    <w:rsid w:val="00E24D33"/>
    <w:rsid w:val="00E9681A"/>
    <w:rsid w:val="00EB22A1"/>
    <w:rsid w:val="00EB3689"/>
    <w:rsid w:val="00EB7A2E"/>
    <w:rsid w:val="00EF458B"/>
    <w:rsid w:val="00F022F5"/>
    <w:rsid w:val="00F33D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2C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bidi/>
      <w:spacing w:line="360" w:lineRule="auto"/>
      <w:ind w:left="567" w:hanging="567"/>
      <w:jc w:val="both"/>
    </w:pPr>
    <w:rPr>
      <w:rFonts w:cs="Narkisim"/>
      <w:sz w:val="22"/>
      <w:szCs w:val="24"/>
    </w:rPr>
  </w:style>
  <w:style w:type="paragraph" w:styleId="1">
    <w:name w:val="heading 1"/>
    <w:basedOn w:val="a0"/>
    <w:next w:val="a"/>
    <w:link w:val="10"/>
    <w:qFormat/>
    <w:rsid w:val="00790506"/>
    <w:pPr>
      <w:keepLines w:val="0"/>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line="240" w:lineRule="auto"/>
      <w:ind w:left="56" w:hanging="56"/>
      <w:jc w:val="center"/>
      <w:outlineLvl w:val="0"/>
    </w:pPr>
    <w:rPr>
      <w:rFonts w:cs="Guttman-Aram"/>
      <w:b/>
      <w:bCs/>
      <w:sz w:val="40"/>
      <w:szCs w:val="40"/>
    </w:rPr>
  </w:style>
  <w:style w:type="paragraph" w:styleId="2">
    <w:name w:val="heading 2"/>
    <w:basedOn w:val="a"/>
    <w:next w:val="a"/>
    <w:link w:val="20"/>
    <w:semiHidden/>
    <w:unhideWhenUsed/>
    <w:qFormat/>
    <w:rsid w:val="0079050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C32C5"/>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סעיפים"/>
    <w:basedOn w:val="a"/>
    <w:rsid w:val="00BA4CBB"/>
    <w:pPr>
      <w:keepLines/>
      <w:tabs>
        <w:tab w:val="left" w:pos="7371"/>
      </w:tabs>
    </w:pPr>
  </w:style>
  <w:style w:type="paragraph" w:styleId="a4">
    <w:name w:val="header"/>
    <w:basedOn w:val="a"/>
    <w:rsid w:val="00BA4C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enter" w:pos="4153"/>
        <w:tab w:val="right" w:pos="8306"/>
      </w:tabs>
    </w:pPr>
  </w:style>
  <w:style w:type="paragraph" w:styleId="a5">
    <w:name w:val="footer"/>
    <w:basedOn w:val="a"/>
    <w:rsid w:val="00BA4C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enter" w:pos="4153"/>
        <w:tab w:val="right" w:pos="8306"/>
      </w:tabs>
    </w:pPr>
  </w:style>
  <w:style w:type="character" w:styleId="a6">
    <w:name w:val="page number"/>
    <w:basedOn w:val="a1"/>
    <w:rsid w:val="00BA4CBB"/>
  </w:style>
  <w:style w:type="paragraph" w:styleId="a7">
    <w:name w:val="Balloon Text"/>
    <w:basedOn w:val="a"/>
    <w:semiHidden/>
    <w:rsid w:val="00767114"/>
    <w:rPr>
      <w:rFonts w:ascii="Tahoma" w:hAnsi="Tahoma" w:cs="Tahoma"/>
      <w:sz w:val="16"/>
      <w:szCs w:val="16"/>
    </w:rPr>
  </w:style>
  <w:style w:type="paragraph" w:styleId="a8">
    <w:name w:val="List Paragraph"/>
    <w:basedOn w:val="a"/>
    <w:uiPriority w:val="34"/>
    <w:qFormat/>
    <w:rsid w:val="006F1499"/>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s>
      <w:spacing w:line="240" w:lineRule="auto"/>
      <w:ind w:left="720" w:firstLine="0"/>
      <w:jc w:val="left"/>
    </w:pPr>
    <w:rPr>
      <w:rFonts w:ascii="Calibri" w:eastAsia="Calibri" w:hAnsi="Calibri" w:cs="Calibri"/>
      <w:szCs w:val="22"/>
    </w:rPr>
  </w:style>
  <w:style w:type="paragraph" w:styleId="a9">
    <w:name w:val="footnote text"/>
    <w:basedOn w:val="a"/>
    <w:link w:val="aa"/>
    <w:rsid w:val="00751256"/>
    <w:rPr>
      <w:sz w:val="20"/>
      <w:szCs w:val="20"/>
    </w:rPr>
  </w:style>
  <w:style w:type="character" w:customStyle="1" w:styleId="aa">
    <w:name w:val="טקסט הערת שוליים תו"/>
    <w:link w:val="a9"/>
    <w:rsid w:val="00751256"/>
    <w:rPr>
      <w:rFonts w:cs="Narkisim"/>
    </w:rPr>
  </w:style>
  <w:style w:type="character" w:styleId="ab">
    <w:name w:val="footnote reference"/>
    <w:rsid w:val="00751256"/>
    <w:rPr>
      <w:vertAlign w:val="superscript"/>
    </w:rPr>
  </w:style>
  <w:style w:type="character" w:styleId="ac">
    <w:name w:val="annotation reference"/>
    <w:rsid w:val="003514B3"/>
    <w:rPr>
      <w:sz w:val="16"/>
      <w:szCs w:val="16"/>
    </w:rPr>
  </w:style>
  <w:style w:type="paragraph" w:styleId="ad">
    <w:name w:val="annotation text"/>
    <w:basedOn w:val="a"/>
    <w:link w:val="ae"/>
    <w:rsid w:val="003514B3"/>
    <w:rPr>
      <w:sz w:val="20"/>
      <w:szCs w:val="20"/>
    </w:rPr>
  </w:style>
  <w:style w:type="character" w:customStyle="1" w:styleId="ae">
    <w:name w:val="טקסט הערה תו"/>
    <w:link w:val="ad"/>
    <w:rsid w:val="003514B3"/>
    <w:rPr>
      <w:rFonts w:cs="Narkisim"/>
    </w:rPr>
  </w:style>
  <w:style w:type="paragraph" w:styleId="af">
    <w:name w:val="annotation subject"/>
    <w:basedOn w:val="ad"/>
    <w:next w:val="ad"/>
    <w:link w:val="af0"/>
    <w:rsid w:val="003514B3"/>
    <w:rPr>
      <w:b/>
      <w:bCs/>
    </w:rPr>
  </w:style>
  <w:style w:type="character" w:customStyle="1" w:styleId="af0">
    <w:name w:val="נושא הערה תו"/>
    <w:link w:val="af"/>
    <w:rsid w:val="003514B3"/>
    <w:rPr>
      <w:rFonts w:cs="Narkisim"/>
      <w:b/>
      <w:bCs/>
    </w:rPr>
  </w:style>
  <w:style w:type="character" w:customStyle="1" w:styleId="10">
    <w:name w:val="כותרת 1 תו"/>
    <w:basedOn w:val="a1"/>
    <w:link w:val="1"/>
    <w:rsid w:val="00790506"/>
    <w:rPr>
      <w:rFonts w:cs="Guttman-Aram"/>
      <w:b/>
      <w:bCs/>
      <w:sz w:val="40"/>
      <w:szCs w:val="40"/>
    </w:rPr>
  </w:style>
  <w:style w:type="character" w:customStyle="1" w:styleId="20">
    <w:name w:val="כותרת 2 תו"/>
    <w:basedOn w:val="a1"/>
    <w:link w:val="2"/>
    <w:semiHidden/>
    <w:rsid w:val="00790506"/>
    <w:rPr>
      <w:rFonts w:asciiTheme="majorHAnsi" w:eastAsiaTheme="majorEastAsia" w:hAnsiTheme="majorHAnsi" w:cstheme="majorBidi"/>
      <w:b/>
      <w:bCs/>
      <w:color w:val="4F81BD" w:themeColor="accent1"/>
      <w:sz w:val="26"/>
      <w:szCs w:val="26"/>
    </w:rPr>
  </w:style>
  <w:style w:type="character" w:customStyle="1" w:styleId="30">
    <w:name w:val="כותרת 3 תו"/>
    <w:basedOn w:val="a1"/>
    <w:link w:val="3"/>
    <w:semiHidden/>
    <w:rsid w:val="005C32C5"/>
    <w:rPr>
      <w:rFonts w:asciiTheme="majorHAnsi" w:eastAsiaTheme="majorEastAsia" w:hAnsiTheme="majorHAnsi" w:cstheme="majorBidi"/>
      <w:b/>
      <w:bCs/>
      <w:color w:val="4F81BD" w:themeColor="accent1"/>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2C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bidi/>
      <w:spacing w:line="360" w:lineRule="auto"/>
      <w:ind w:left="567" w:hanging="567"/>
      <w:jc w:val="both"/>
    </w:pPr>
    <w:rPr>
      <w:rFonts w:cs="Narkisim"/>
      <w:sz w:val="22"/>
      <w:szCs w:val="24"/>
    </w:rPr>
  </w:style>
  <w:style w:type="paragraph" w:styleId="1">
    <w:name w:val="heading 1"/>
    <w:basedOn w:val="a0"/>
    <w:next w:val="a"/>
    <w:link w:val="10"/>
    <w:qFormat/>
    <w:rsid w:val="00790506"/>
    <w:pPr>
      <w:keepLines w:val="0"/>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s>
      <w:spacing w:line="240" w:lineRule="auto"/>
      <w:ind w:left="56" w:hanging="56"/>
      <w:jc w:val="center"/>
      <w:outlineLvl w:val="0"/>
    </w:pPr>
    <w:rPr>
      <w:rFonts w:cs="Guttman-Aram"/>
      <w:b/>
      <w:bCs/>
      <w:sz w:val="40"/>
      <w:szCs w:val="40"/>
    </w:rPr>
  </w:style>
  <w:style w:type="paragraph" w:styleId="2">
    <w:name w:val="heading 2"/>
    <w:basedOn w:val="a"/>
    <w:next w:val="a"/>
    <w:link w:val="20"/>
    <w:semiHidden/>
    <w:unhideWhenUsed/>
    <w:qFormat/>
    <w:rsid w:val="0079050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C32C5"/>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סעיפים"/>
    <w:basedOn w:val="a"/>
    <w:rsid w:val="00BA4CBB"/>
    <w:pPr>
      <w:keepLines/>
      <w:tabs>
        <w:tab w:val="left" w:pos="7371"/>
      </w:tabs>
    </w:pPr>
  </w:style>
  <w:style w:type="paragraph" w:styleId="a4">
    <w:name w:val="header"/>
    <w:basedOn w:val="a"/>
    <w:rsid w:val="00BA4C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enter" w:pos="4153"/>
        <w:tab w:val="right" w:pos="8306"/>
      </w:tabs>
    </w:pPr>
  </w:style>
  <w:style w:type="paragraph" w:styleId="a5">
    <w:name w:val="footer"/>
    <w:basedOn w:val="a"/>
    <w:rsid w:val="00BA4C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enter" w:pos="4153"/>
        <w:tab w:val="right" w:pos="8306"/>
      </w:tabs>
    </w:pPr>
  </w:style>
  <w:style w:type="character" w:styleId="a6">
    <w:name w:val="page number"/>
    <w:basedOn w:val="a1"/>
    <w:rsid w:val="00BA4CBB"/>
  </w:style>
  <w:style w:type="paragraph" w:styleId="a7">
    <w:name w:val="Balloon Text"/>
    <w:basedOn w:val="a"/>
    <w:semiHidden/>
    <w:rsid w:val="00767114"/>
    <w:rPr>
      <w:rFonts w:ascii="Tahoma" w:hAnsi="Tahoma" w:cs="Tahoma"/>
      <w:sz w:val="16"/>
      <w:szCs w:val="16"/>
    </w:rPr>
  </w:style>
  <w:style w:type="paragraph" w:styleId="a8">
    <w:name w:val="List Paragraph"/>
    <w:basedOn w:val="a"/>
    <w:uiPriority w:val="34"/>
    <w:qFormat/>
    <w:rsid w:val="006F1499"/>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s>
      <w:spacing w:line="240" w:lineRule="auto"/>
      <w:ind w:left="720" w:firstLine="0"/>
      <w:jc w:val="left"/>
    </w:pPr>
    <w:rPr>
      <w:rFonts w:ascii="Calibri" w:eastAsia="Calibri" w:hAnsi="Calibri" w:cs="Calibri"/>
      <w:szCs w:val="22"/>
    </w:rPr>
  </w:style>
  <w:style w:type="paragraph" w:styleId="a9">
    <w:name w:val="footnote text"/>
    <w:basedOn w:val="a"/>
    <w:link w:val="aa"/>
    <w:rsid w:val="00751256"/>
    <w:rPr>
      <w:sz w:val="20"/>
      <w:szCs w:val="20"/>
    </w:rPr>
  </w:style>
  <w:style w:type="character" w:customStyle="1" w:styleId="aa">
    <w:name w:val="טקסט הערת שוליים תו"/>
    <w:link w:val="a9"/>
    <w:rsid w:val="00751256"/>
    <w:rPr>
      <w:rFonts w:cs="Narkisim"/>
    </w:rPr>
  </w:style>
  <w:style w:type="character" w:styleId="ab">
    <w:name w:val="footnote reference"/>
    <w:rsid w:val="00751256"/>
    <w:rPr>
      <w:vertAlign w:val="superscript"/>
    </w:rPr>
  </w:style>
  <w:style w:type="character" w:styleId="ac">
    <w:name w:val="annotation reference"/>
    <w:rsid w:val="003514B3"/>
    <w:rPr>
      <w:sz w:val="16"/>
      <w:szCs w:val="16"/>
    </w:rPr>
  </w:style>
  <w:style w:type="paragraph" w:styleId="ad">
    <w:name w:val="annotation text"/>
    <w:basedOn w:val="a"/>
    <w:link w:val="ae"/>
    <w:rsid w:val="003514B3"/>
    <w:rPr>
      <w:sz w:val="20"/>
      <w:szCs w:val="20"/>
    </w:rPr>
  </w:style>
  <w:style w:type="character" w:customStyle="1" w:styleId="ae">
    <w:name w:val="טקסט הערה תו"/>
    <w:link w:val="ad"/>
    <w:rsid w:val="003514B3"/>
    <w:rPr>
      <w:rFonts w:cs="Narkisim"/>
    </w:rPr>
  </w:style>
  <w:style w:type="paragraph" w:styleId="af">
    <w:name w:val="annotation subject"/>
    <w:basedOn w:val="ad"/>
    <w:next w:val="ad"/>
    <w:link w:val="af0"/>
    <w:rsid w:val="003514B3"/>
    <w:rPr>
      <w:b/>
      <w:bCs/>
    </w:rPr>
  </w:style>
  <w:style w:type="character" w:customStyle="1" w:styleId="af0">
    <w:name w:val="נושא הערה תו"/>
    <w:link w:val="af"/>
    <w:rsid w:val="003514B3"/>
    <w:rPr>
      <w:rFonts w:cs="Narkisim"/>
      <w:b/>
      <w:bCs/>
    </w:rPr>
  </w:style>
  <w:style w:type="character" w:customStyle="1" w:styleId="10">
    <w:name w:val="כותרת 1 תו"/>
    <w:basedOn w:val="a1"/>
    <w:link w:val="1"/>
    <w:rsid w:val="00790506"/>
    <w:rPr>
      <w:rFonts w:cs="Guttman-Aram"/>
      <w:b/>
      <w:bCs/>
      <w:sz w:val="40"/>
      <w:szCs w:val="40"/>
    </w:rPr>
  </w:style>
  <w:style w:type="character" w:customStyle="1" w:styleId="20">
    <w:name w:val="כותרת 2 תו"/>
    <w:basedOn w:val="a1"/>
    <w:link w:val="2"/>
    <w:semiHidden/>
    <w:rsid w:val="00790506"/>
    <w:rPr>
      <w:rFonts w:asciiTheme="majorHAnsi" w:eastAsiaTheme="majorEastAsia" w:hAnsiTheme="majorHAnsi" w:cstheme="majorBidi"/>
      <w:b/>
      <w:bCs/>
      <w:color w:val="4F81BD" w:themeColor="accent1"/>
      <w:sz w:val="26"/>
      <w:szCs w:val="26"/>
    </w:rPr>
  </w:style>
  <w:style w:type="character" w:customStyle="1" w:styleId="30">
    <w:name w:val="כותרת 3 תו"/>
    <w:basedOn w:val="a1"/>
    <w:link w:val="3"/>
    <w:semiHidden/>
    <w:rsid w:val="005C32C5"/>
    <w:rPr>
      <w:rFonts w:asciiTheme="majorHAnsi" w:eastAsiaTheme="majorEastAsia" w:hAnsiTheme="majorHAnsi" w:cstheme="majorBidi"/>
      <w:b/>
      <w:bCs/>
      <w:color w:val="4F81BD" w:themeColor="accent1"/>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191293">
      <w:bodyDiv w:val="1"/>
      <w:marLeft w:val="0"/>
      <w:marRight w:val="0"/>
      <w:marTop w:val="0"/>
      <w:marBottom w:val="0"/>
      <w:divBdr>
        <w:top w:val="none" w:sz="0" w:space="0" w:color="auto"/>
        <w:left w:val="none" w:sz="0" w:space="0" w:color="auto"/>
        <w:bottom w:val="none" w:sz="0" w:space="0" w:color="auto"/>
        <w:right w:val="none" w:sz="0" w:space="0" w:color="auto"/>
      </w:divBdr>
    </w:div>
    <w:div w:id="487866593">
      <w:bodyDiv w:val="1"/>
      <w:marLeft w:val="0"/>
      <w:marRight w:val="0"/>
      <w:marTop w:val="0"/>
      <w:marBottom w:val="0"/>
      <w:divBdr>
        <w:top w:val="none" w:sz="0" w:space="0" w:color="auto"/>
        <w:left w:val="none" w:sz="0" w:space="0" w:color="auto"/>
        <w:bottom w:val="none" w:sz="0" w:space="0" w:color="auto"/>
        <w:right w:val="none" w:sz="0" w:space="0" w:color="auto"/>
      </w:divBdr>
    </w:div>
    <w:div w:id="1130324430">
      <w:bodyDiv w:val="1"/>
      <w:marLeft w:val="0"/>
      <w:marRight w:val="0"/>
      <w:marTop w:val="0"/>
      <w:marBottom w:val="0"/>
      <w:divBdr>
        <w:top w:val="none" w:sz="0" w:space="0" w:color="auto"/>
        <w:left w:val="none" w:sz="0" w:space="0" w:color="auto"/>
        <w:bottom w:val="none" w:sz="0" w:space="0" w:color="auto"/>
        <w:right w:val="none" w:sz="0" w:space="0" w:color="auto"/>
      </w:divBdr>
    </w:div>
    <w:div w:id="1817138429">
      <w:bodyDiv w:val="1"/>
      <w:marLeft w:val="0"/>
      <w:marRight w:val="0"/>
      <w:marTop w:val="0"/>
      <w:marBottom w:val="0"/>
      <w:divBdr>
        <w:top w:val="none" w:sz="0" w:space="0" w:color="auto"/>
        <w:left w:val="none" w:sz="0" w:space="0" w:color="auto"/>
        <w:bottom w:val="none" w:sz="0" w:space="0" w:color="auto"/>
        <w:right w:val="none" w:sz="0" w:space="0" w:color="auto"/>
      </w:divBdr>
    </w:div>
    <w:div w:id="213610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מסמך" ma:contentTypeID="0x0101009D9ABEBEAB8526449BBF06E9D6686540" ma:contentTypeVersion="1" ma:contentTypeDescription="צור מסמך חדש." ma:contentTypeScope="" ma:versionID="3c13510ab86274e29d9b9d51bb46594e">
  <xsd:schema xmlns:xsd="http://www.w3.org/2001/XMLSchema" xmlns:xs="http://www.w3.org/2001/XMLSchema" xmlns:p="http://schemas.microsoft.com/office/2006/metadata/properties" xmlns:ns1="http://schemas.microsoft.com/sharepoint/v3" targetNamespace="http://schemas.microsoft.com/office/2006/metadata/properties" ma:root="true" ma:fieldsID="a7d9a4f930959049207f15a5cd620021"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מתזמן תאריך התחלה" ma:internalName="PublishingStartDate">
      <xsd:simpleType>
        <xsd:restriction base="dms:Unknown"/>
      </xsd:simpleType>
    </xsd:element>
    <xsd:element name="PublishingExpirationDate" ma:index="9" nillable="true" ma:displayName="מתזמן תאריך סיום"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1CEEE-11F4-4600-8BC8-BC81C2F4DF31}">
  <ds:schemaRefs>
    <ds:schemaRef ds:uri="http://purl.org/dc/terms/"/>
    <ds:schemaRef ds:uri="http://schemas.openxmlformats.org/package/2006/metadata/core-properties"/>
    <ds:schemaRef ds:uri="http://purl.org/dc/elements/1.1/"/>
    <ds:schemaRef ds:uri="http://schemas.microsoft.com/office/infopath/2007/PartnerControls"/>
    <ds:schemaRef ds:uri="http://schemas.microsoft.com/sharepoint/v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CF7ABA0-5A22-4AB6-817C-7601AD580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89D15-9291-471E-B3CC-190B701384F3}">
  <ds:schemaRefs>
    <ds:schemaRef ds:uri="http://schemas.microsoft.com/sharepoint/v3/contenttype/forms"/>
  </ds:schemaRefs>
</ds:datastoreItem>
</file>

<file path=customXml/itemProps4.xml><?xml version="1.0" encoding="utf-8"?>
<ds:datastoreItem xmlns:ds="http://schemas.openxmlformats.org/officeDocument/2006/customXml" ds:itemID="{E05332EF-839A-405F-A075-3EEB128E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315A1271.dotm</Template>
  <TotalTime>3</TotalTime>
  <Pages>2</Pages>
  <Words>513</Words>
  <Characters>3058</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מדינת ישראל</vt:lpstr>
    </vt:vector>
  </TitlesOfParts>
  <Company>MOJ</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מדינת ישראל</dc:title>
  <dc:creator>Dean Livne</dc:creator>
  <cp:lastModifiedBy>Karin Aharonian</cp:lastModifiedBy>
  <cp:revision>3</cp:revision>
  <cp:lastPrinted>2015-06-03T08:55:00Z</cp:lastPrinted>
  <dcterms:created xsi:type="dcterms:W3CDTF">2017-08-16T06:25:00Z</dcterms:created>
  <dcterms:modified xsi:type="dcterms:W3CDTF">2017-08-16T06:31:00Z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01 יוני 2015</vt:lpwstr>
  </property>
  <property fmtid="{D5CDD505-2E9C-101B-9397-08002B2CF9AE}" pid="3" name="DocNumber">
    <vt:lpwstr>803-99-2015-039857</vt:lpwstr>
  </property>
  <property fmtid="{D5CDD505-2E9C-101B-9397-08002B2CF9AE}" pid="4" name="DocDateHeb">
    <vt:lpwstr>י"ד סיוון תשע"ה</vt:lpwstr>
  </property>
  <property fmtid="{D5CDD505-2E9C-101B-9397-08002B2CF9AE}" pid="5" name="DocSubject">
    <vt:lpwstr>בקשת חופש מידע לקבלת יומן של מנכ"ל משרד ממשלתי</vt:lpwstr>
  </property>
  <property fmtid="{D5CDD505-2E9C-101B-9397-08002B2CF9AE}" pid="6" name="DocSenderPhone">
    <vt:lpwstr> </vt:lpwstr>
  </property>
  <property fmtid="{D5CDD505-2E9C-101B-9397-08002B2CF9AE}" pid="7" name="DocSenderFax">
    <vt:lpwstr> </vt:lpwstr>
  </property>
  <property fmtid="{D5CDD505-2E9C-101B-9397-08002B2CF9AE}" pid="8" name="DocSender">
    <vt:lpwstr>מיכל אברהם _x000d_משפטנית</vt:lpwstr>
  </property>
  <property fmtid="{D5CDD505-2E9C-101B-9397-08002B2CF9AE}" pid="9" name="DocFolderId">
    <vt:lpwstr>803-04-2015-001447</vt:lpwstr>
  </property>
  <property fmtid="{D5CDD505-2E9C-101B-9397-08002B2CF9AE}" pid="10" name="DocReference">
    <vt:lpwstr> </vt:lpwstr>
  </property>
  <property fmtid="{D5CDD505-2E9C-101B-9397-08002B2CF9AE}" pid="11" name="DocLegDeptNursemaid">
    <vt:lpwstr>חקיקה</vt:lpwstr>
  </property>
  <property fmtid="{D5CDD505-2E9C-101B-9397-08002B2CF9AE}" pid="12" name="DocLegTo">
    <vt:lpwstr> </vt:lpwstr>
  </property>
  <property fmtid="{D5CDD505-2E9C-101B-9397-08002B2CF9AE}" pid="13" name="DocLegRecipients">
    <vt:lpwstr> </vt:lpwstr>
  </property>
  <property fmtid="{D5CDD505-2E9C-101B-9397-08002B2CF9AE}" pid="14" name="DocSenderAddress">
    <vt:lpwstr>MichalAvr@justice.gov.il</vt:lpwstr>
  </property>
  <property fmtid="{D5CDD505-2E9C-101B-9397-08002B2CF9AE}" pid="15" name="DctmFieldsUpdated">
    <vt:bool>true</vt:bool>
  </property>
  <property fmtid="{D5CDD505-2E9C-101B-9397-08002B2CF9AE}" pid="16" name="ContentTypeId">
    <vt:lpwstr>0x0101009D9ABEBEAB8526449BBF06E9D6686540</vt:lpwstr>
  </property>
</Properties>
</file>